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9DA" w:rsidRDefault="00D479DA" w:rsidP="00D479DA">
      <w:pPr>
        <w:widowControl w:val="0"/>
        <w:autoSpaceDE w:val="0"/>
        <w:autoSpaceDN w:val="0"/>
        <w:adjustRightInd w:val="0"/>
        <w:spacing w:after="0"/>
        <w:jc w:val="center"/>
        <w:rPr>
          <w:rFonts w:ascii="Arial" w:hAnsi="Arial" w:cs="Arial"/>
          <w:b/>
          <w:szCs w:val="24"/>
          <w:lang w:val="fr-CA" w:eastAsia="fr-CA"/>
        </w:rPr>
      </w:pPr>
    </w:p>
    <w:p w:rsidR="00D479DA" w:rsidRPr="00D479DA" w:rsidRDefault="00D479DA" w:rsidP="00D479DA">
      <w:pPr>
        <w:widowControl w:val="0"/>
        <w:autoSpaceDE w:val="0"/>
        <w:autoSpaceDN w:val="0"/>
        <w:adjustRightInd w:val="0"/>
        <w:spacing w:after="0"/>
        <w:jc w:val="center"/>
        <w:rPr>
          <w:rFonts w:ascii="Arial" w:hAnsi="Arial" w:cs="Arial"/>
          <w:b/>
          <w:szCs w:val="24"/>
          <w:lang w:val="fr-CA" w:eastAsia="fr-CA"/>
        </w:rPr>
      </w:pPr>
      <w:r w:rsidRPr="00D479DA">
        <w:rPr>
          <w:rFonts w:ascii="Arial" w:hAnsi="Arial" w:cs="Arial"/>
          <w:b/>
          <w:szCs w:val="24"/>
          <w:lang w:val="fr-CA" w:eastAsia="fr-CA"/>
        </w:rPr>
        <w:t>Assemblée générale annuelle - Association des artistes du Pontiac</w:t>
      </w:r>
    </w:p>
    <w:p w:rsidR="00D479DA" w:rsidRPr="00D479DA" w:rsidRDefault="00D479DA" w:rsidP="00D479DA">
      <w:pPr>
        <w:widowControl w:val="0"/>
        <w:autoSpaceDE w:val="0"/>
        <w:autoSpaceDN w:val="0"/>
        <w:adjustRightInd w:val="0"/>
        <w:spacing w:after="0"/>
        <w:jc w:val="center"/>
        <w:rPr>
          <w:rFonts w:ascii="Arial" w:hAnsi="Arial" w:cs="Arial"/>
          <w:b/>
          <w:szCs w:val="24"/>
          <w:lang w:val="fr-CA" w:eastAsia="fr-CA"/>
        </w:rPr>
      </w:pPr>
      <w:r w:rsidRPr="00D479DA">
        <w:rPr>
          <w:rFonts w:ascii="Arial" w:hAnsi="Arial" w:cs="Arial"/>
          <w:b/>
          <w:szCs w:val="24"/>
          <w:lang w:val="fr-CA" w:eastAsia="fr-CA"/>
        </w:rPr>
        <w:t>Le lundi 30 novembre 2015 à 19 heures</w:t>
      </w:r>
    </w:p>
    <w:p w:rsidR="00D479DA" w:rsidRPr="00D479DA" w:rsidRDefault="00D479DA" w:rsidP="00D479DA">
      <w:pPr>
        <w:widowControl w:val="0"/>
        <w:autoSpaceDE w:val="0"/>
        <w:autoSpaceDN w:val="0"/>
        <w:adjustRightInd w:val="0"/>
        <w:spacing w:after="0"/>
        <w:jc w:val="center"/>
        <w:rPr>
          <w:rFonts w:ascii="Arial" w:hAnsi="Arial" w:cs="Arial"/>
          <w:b/>
          <w:szCs w:val="24"/>
          <w:lang w:val="fr-CA" w:eastAsia="fr-CA"/>
        </w:rPr>
      </w:pPr>
      <w:r w:rsidRPr="00D479DA">
        <w:rPr>
          <w:rFonts w:ascii="Arial" w:hAnsi="Arial" w:cs="Arial"/>
          <w:b/>
          <w:szCs w:val="24"/>
          <w:lang w:val="fr-CA" w:eastAsia="fr-CA"/>
        </w:rPr>
        <w:t>École en pierre, Portage-du-Fort, Québec</w:t>
      </w:r>
    </w:p>
    <w:p w:rsidR="00F95342" w:rsidRPr="00D479DA" w:rsidRDefault="00F95342" w:rsidP="00135A03">
      <w:pPr>
        <w:tabs>
          <w:tab w:val="left" w:pos="8222"/>
        </w:tabs>
        <w:spacing w:after="0"/>
        <w:jc w:val="center"/>
        <w:rPr>
          <w:rFonts w:ascii="Arial" w:hAnsi="Arial" w:cs="Arial"/>
          <w:b/>
          <w:szCs w:val="24"/>
          <w:lang w:val="fr-CA"/>
        </w:rPr>
      </w:pPr>
    </w:p>
    <w:p w:rsidR="00D51B2D" w:rsidRPr="00D479DA" w:rsidRDefault="00D479DA" w:rsidP="00C1653A">
      <w:pPr>
        <w:jc w:val="center"/>
        <w:rPr>
          <w:rFonts w:ascii="Arial" w:hAnsi="Arial" w:cs="Arial"/>
          <w:b/>
          <w:sz w:val="28"/>
          <w:szCs w:val="28"/>
          <w:lang w:val="fr-CA"/>
        </w:rPr>
      </w:pPr>
      <w:r w:rsidRPr="00D479DA">
        <w:rPr>
          <w:rFonts w:ascii="Arial" w:hAnsi="Arial" w:cs="Arial"/>
          <w:b/>
          <w:sz w:val="28"/>
          <w:szCs w:val="28"/>
          <w:lang w:val="fr-CA"/>
        </w:rPr>
        <w:t>PROCÈS-VERBAL</w:t>
      </w:r>
    </w:p>
    <w:p w:rsidR="00D479DA" w:rsidRPr="00D479DA" w:rsidRDefault="00D479DA" w:rsidP="00D479DA">
      <w:pPr>
        <w:widowControl w:val="0"/>
        <w:autoSpaceDE w:val="0"/>
        <w:autoSpaceDN w:val="0"/>
        <w:adjustRightInd w:val="0"/>
        <w:spacing w:after="0"/>
        <w:rPr>
          <w:rFonts w:ascii="Arial" w:hAnsi="Arial" w:cs="Arial"/>
          <w:sz w:val="22"/>
          <w:lang w:val="fr-CA" w:eastAsia="fr-CA"/>
        </w:rPr>
      </w:pPr>
      <w:r w:rsidRPr="00D479DA">
        <w:rPr>
          <w:rFonts w:ascii="Arial" w:hAnsi="Arial" w:cs="Arial"/>
          <w:sz w:val="22"/>
          <w:u w:val="single"/>
          <w:lang w:val="fr-CA" w:eastAsia="fr-CA"/>
        </w:rPr>
        <w:t>Présences</w:t>
      </w:r>
      <w:r w:rsidRPr="00D479DA">
        <w:rPr>
          <w:rFonts w:ascii="Arial" w:hAnsi="Arial" w:cs="Arial"/>
          <w:sz w:val="22"/>
          <w:lang w:val="fr-CA" w:eastAsia="fr-CA"/>
        </w:rPr>
        <w:t>: France Lamarche (présidente), Valerie Bridgeman (vice-présidente), Christopher Seifried (trésorier), Louise Guay (directrice des communications), Nicole Lavigne (secrétaire), Marie-Jeann</w:t>
      </w:r>
      <w:r>
        <w:rPr>
          <w:rFonts w:ascii="Arial" w:hAnsi="Arial" w:cs="Arial"/>
          <w:sz w:val="22"/>
          <w:lang w:val="fr-CA" w:eastAsia="fr-CA"/>
        </w:rPr>
        <w:t>e McTiernan, Dale Shutt, Bonnie</w:t>
      </w:r>
      <w:r w:rsidRPr="00D479DA">
        <w:rPr>
          <w:rFonts w:ascii="Arial" w:hAnsi="Arial" w:cs="Arial"/>
          <w:sz w:val="22"/>
          <w:lang w:val="fr-CA" w:eastAsia="fr-CA"/>
        </w:rPr>
        <w:t xml:space="preserve"> Zimmerling, Rhonda Morrison, Manon Labrosse, Basil Tanguay, Tina Michaud, Sheila McGregor, Frances Shea, Carol Bretz</w:t>
      </w:r>
      <w:r>
        <w:rPr>
          <w:rFonts w:ascii="Arial" w:hAnsi="Arial" w:cs="Arial"/>
          <w:sz w:val="22"/>
          <w:lang w:val="fr-CA" w:eastAsia="fr-CA"/>
        </w:rPr>
        <w:t>holf, Glen Hartl</w:t>
      </w:r>
      <w:r w:rsidRPr="00D479DA">
        <w:rPr>
          <w:rFonts w:ascii="Arial" w:hAnsi="Arial" w:cs="Arial"/>
          <w:sz w:val="22"/>
          <w:lang w:val="fr-CA" w:eastAsia="fr-CA"/>
        </w:rPr>
        <w:t>e, Kathi Telfer, Cheryl Dolan, Shannon  Purcell, Émilie Chazelas, Gabrielle Dupuis, Julianna Rowsell et Cindy Lottes.</w:t>
      </w:r>
    </w:p>
    <w:p w:rsidR="00A13128" w:rsidRPr="00225D4D" w:rsidRDefault="00A13128" w:rsidP="00A13128">
      <w:pPr>
        <w:spacing w:after="80"/>
        <w:rPr>
          <w:rFonts w:ascii="Arial" w:hAnsi="Arial" w:cs="Arial"/>
          <w:szCs w:val="24"/>
          <w:lang w:val="fr-CA"/>
        </w:rPr>
      </w:pPr>
    </w:p>
    <w:p w:rsidR="00655658" w:rsidRDefault="00D479DA" w:rsidP="00014980">
      <w:pPr>
        <w:numPr>
          <w:ilvl w:val="0"/>
          <w:numId w:val="1"/>
        </w:numPr>
        <w:spacing w:after="0" w:line="276" w:lineRule="auto"/>
        <w:rPr>
          <w:rFonts w:ascii="Arial" w:hAnsi="Arial" w:cs="Arial"/>
          <w:b/>
          <w:sz w:val="22"/>
          <w:lang w:val="en-CA"/>
        </w:rPr>
      </w:pPr>
      <w:r>
        <w:rPr>
          <w:rFonts w:ascii="Arial" w:hAnsi="Arial" w:cs="Arial"/>
          <w:b/>
          <w:sz w:val="22"/>
          <w:lang w:val="en-CA"/>
        </w:rPr>
        <w:t>Ouverture de la rencontre</w:t>
      </w:r>
    </w:p>
    <w:p w:rsidR="009E0951" w:rsidRPr="00D479DA" w:rsidRDefault="00D479DA" w:rsidP="00520BED">
      <w:pPr>
        <w:spacing w:after="120" w:line="276" w:lineRule="auto"/>
        <w:ind w:left="360"/>
        <w:rPr>
          <w:rFonts w:ascii="Arial" w:hAnsi="Arial" w:cs="Arial"/>
          <w:sz w:val="22"/>
          <w:lang w:val="fr-CA"/>
        </w:rPr>
      </w:pPr>
      <w:r w:rsidRPr="00D479DA">
        <w:rPr>
          <w:rFonts w:ascii="Arial" w:hAnsi="Arial" w:cs="Arial"/>
          <w:sz w:val="22"/>
          <w:lang w:val="fr-CA"/>
        </w:rPr>
        <w:t>Ouverture de la rencontre et mot de bienvenue de la présidente</w:t>
      </w:r>
      <w:r w:rsidR="00520BED" w:rsidRPr="00D479DA">
        <w:rPr>
          <w:rFonts w:ascii="Arial" w:hAnsi="Arial" w:cs="Arial"/>
          <w:sz w:val="22"/>
          <w:lang w:val="fr-CA"/>
        </w:rPr>
        <w:t>.</w:t>
      </w:r>
    </w:p>
    <w:p w:rsidR="00803A7F" w:rsidRDefault="00D479DA" w:rsidP="00014980">
      <w:pPr>
        <w:numPr>
          <w:ilvl w:val="0"/>
          <w:numId w:val="1"/>
        </w:numPr>
        <w:spacing w:after="0" w:line="276" w:lineRule="auto"/>
        <w:rPr>
          <w:rFonts w:ascii="Arial" w:hAnsi="Arial" w:cs="Arial"/>
          <w:b/>
          <w:sz w:val="22"/>
          <w:lang w:val="en-CA"/>
        </w:rPr>
      </w:pPr>
      <w:r>
        <w:rPr>
          <w:rFonts w:ascii="Arial" w:hAnsi="Arial" w:cs="Arial"/>
          <w:b/>
          <w:sz w:val="22"/>
          <w:lang w:val="en-CA"/>
        </w:rPr>
        <w:t>Adoption de l’ordre du jour</w:t>
      </w:r>
    </w:p>
    <w:p w:rsidR="00D479DA" w:rsidRPr="00D479DA" w:rsidRDefault="00D479DA" w:rsidP="00D479DA">
      <w:pPr>
        <w:widowControl w:val="0"/>
        <w:autoSpaceDE w:val="0"/>
        <w:autoSpaceDN w:val="0"/>
        <w:adjustRightInd w:val="0"/>
        <w:spacing w:after="0"/>
        <w:ind w:left="360"/>
        <w:rPr>
          <w:rFonts w:ascii="Arial" w:hAnsi="Arial" w:cs="Arial"/>
          <w:sz w:val="22"/>
          <w:lang w:val="fr-CA"/>
        </w:rPr>
      </w:pPr>
      <w:r w:rsidRPr="00D479DA">
        <w:rPr>
          <w:rFonts w:ascii="Arial" w:hAnsi="Arial" w:cs="Arial"/>
          <w:sz w:val="22"/>
          <w:lang w:val="fr-CA"/>
        </w:rPr>
        <w:t>Lecture de la proposition d'ordre du jour</w:t>
      </w:r>
    </w:p>
    <w:p w:rsidR="00D479DA" w:rsidRPr="00D479DA" w:rsidRDefault="00D479DA" w:rsidP="00D479DA">
      <w:pPr>
        <w:widowControl w:val="0"/>
        <w:autoSpaceDE w:val="0"/>
        <w:autoSpaceDN w:val="0"/>
        <w:adjustRightInd w:val="0"/>
        <w:spacing w:after="0"/>
        <w:ind w:left="360"/>
        <w:rPr>
          <w:rFonts w:ascii="Arial" w:hAnsi="Arial" w:cs="Arial"/>
          <w:sz w:val="22"/>
          <w:lang w:val="fr-CA"/>
        </w:rPr>
      </w:pPr>
      <w:r w:rsidRPr="00D479DA">
        <w:rPr>
          <w:rFonts w:ascii="Arial" w:hAnsi="Arial" w:cs="Arial"/>
          <w:sz w:val="22"/>
          <w:lang w:val="fr-CA"/>
        </w:rPr>
        <w:t>Adoption proposée par Shannon Purcell, appuyée par Dale Shutt, adoptée à l'unanimité.</w:t>
      </w:r>
    </w:p>
    <w:p w:rsidR="00F95342" w:rsidRPr="00225D4D" w:rsidRDefault="00F95342" w:rsidP="00F95342">
      <w:pPr>
        <w:spacing w:after="0"/>
        <w:ind w:left="357"/>
        <w:rPr>
          <w:rFonts w:ascii="Arial" w:hAnsi="Arial" w:cs="Arial"/>
          <w:sz w:val="22"/>
          <w:lang w:val="fr-CA"/>
        </w:rPr>
      </w:pPr>
    </w:p>
    <w:p w:rsidR="00B03ADB" w:rsidRPr="00D479DA" w:rsidRDefault="00D479DA" w:rsidP="00DF7E09">
      <w:pPr>
        <w:numPr>
          <w:ilvl w:val="0"/>
          <w:numId w:val="1"/>
        </w:numPr>
        <w:spacing w:after="0" w:line="276" w:lineRule="auto"/>
        <w:rPr>
          <w:rFonts w:ascii="Arial" w:hAnsi="Arial" w:cs="Arial"/>
          <w:b/>
          <w:sz w:val="22"/>
          <w:lang w:val="fr-CA"/>
        </w:rPr>
      </w:pPr>
      <w:r w:rsidRPr="00D479DA">
        <w:rPr>
          <w:rFonts w:ascii="Arial" w:hAnsi="Arial" w:cs="Arial"/>
          <w:b/>
          <w:sz w:val="22"/>
          <w:lang w:val="fr-CA"/>
        </w:rPr>
        <w:t>A</w:t>
      </w:r>
      <w:r>
        <w:rPr>
          <w:rFonts w:ascii="Arial" w:hAnsi="Arial" w:cs="Arial"/>
          <w:b/>
          <w:sz w:val="22"/>
          <w:lang w:val="fr-CA"/>
        </w:rPr>
        <w:t>doption du procè</w:t>
      </w:r>
      <w:r w:rsidRPr="00D479DA">
        <w:rPr>
          <w:rFonts w:ascii="Arial" w:hAnsi="Arial" w:cs="Arial"/>
          <w:b/>
          <w:sz w:val="22"/>
          <w:lang w:val="fr-CA"/>
        </w:rPr>
        <w:t>s-verbal de l’AGA du 2 décembre 2014</w:t>
      </w:r>
    </w:p>
    <w:p w:rsidR="00D479DA" w:rsidRPr="00D479DA" w:rsidRDefault="00D479DA" w:rsidP="00D479DA">
      <w:pPr>
        <w:widowControl w:val="0"/>
        <w:autoSpaceDE w:val="0"/>
        <w:autoSpaceDN w:val="0"/>
        <w:adjustRightInd w:val="0"/>
        <w:spacing w:after="0"/>
        <w:ind w:left="360"/>
        <w:rPr>
          <w:rFonts w:ascii="Arial" w:hAnsi="Arial" w:cs="Arial"/>
          <w:sz w:val="22"/>
          <w:lang w:val="fr-CA"/>
        </w:rPr>
      </w:pPr>
      <w:r w:rsidRPr="00D479DA">
        <w:rPr>
          <w:rFonts w:ascii="Arial" w:hAnsi="Arial" w:cs="Arial"/>
          <w:sz w:val="22"/>
          <w:lang w:val="fr-CA"/>
        </w:rPr>
        <w:t>Lecture du procès-verbal de l'AGA du 2 décembre 2014.</w:t>
      </w:r>
    </w:p>
    <w:p w:rsidR="00D479DA" w:rsidRPr="00D479DA" w:rsidRDefault="00D479DA" w:rsidP="00D479DA">
      <w:pPr>
        <w:widowControl w:val="0"/>
        <w:autoSpaceDE w:val="0"/>
        <w:autoSpaceDN w:val="0"/>
        <w:adjustRightInd w:val="0"/>
        <w:spacing w:after="0"/>
        <w:ind w:left="360"/>
        <w:rPr>
          <w:rFonts w:ascii="Arial" w:hAnsi="Arial" w:cs="Arial"/>
          <w:sz w:val="22"/>
          <w:lang w:val="fr-CA"/>
        </w:rPr>
      </w:pPr>
      <w:r w:rsidRPr="00D479DA">
        <w:rPr>
          <w:rFonts w:ascii="Arial" w:hAnsi="Arial" w:cs="Arial"/>
          <w:sz w:val="22"/>
          <w:lang w:val="fr-CA"/>
        </w:rPr>
        <w:t>Adoption proposée par Bonnie Zimmerling, appuyée par Dale Shutt, adopté à l'unanimité.</w:t>
      </w:r>
    </w:p>
    <w:p w:rsidR="003C509D" w:rsidRPr="00D479DA" w:rsidRDefault="00DF7E09" w:rsidP="00DF7E09">
      <w:pPr>
        <w:spacing w:after="0" w:line="276" w:lineRule="auto"/>
        <w:ind w:left="360"/>
        <w:rPr>
          <w:rFonts w:ascii="Arial" w:hAnsi="Arial" w:cs="Arial"/>
          <w:sz w:val="22"/>
          <w:lang w:val="fr-CA"/>
        </w:rPr>
      </w:pPr>
      <w:r w:rsidRPr="00D479DA">
        <w:rPr>
          <w:rFonts w:ascii="Arial" w:hAnsi="Arial" w:cs="Arial"/>
          <w:sz w:val="22"/>
          <w:lang w:val="fr-CA"/>
        </w:rPr>
        <w:t xml:space="preserve"> </w:t>
      </w:r>
    </w:p>
    <w:p w:rsidR="00F95342" w:rsidRPr="00D479DA" w:rsidRDefault="00F95342" w:rsidP="00F95342">
      <w:pPr>
        <w:spacing w:after="0"/>
        <w:ind w:left="1797" w:firstLine="357"/>
        <w:rPr>
          <w:rFonts w:ascii="Arial" w:hAnsi="Arial" w:cs="Arial"/>
          <w:sz w:val="22"/>
          <w:lang w:val="fr-CA"/>
        </w:rPr>
      </w:pPr>
    </w:p>
    <w:p w:rsidR="002575BB" w:rsidRPr="00D479DA" w:rsidRDefault="00D479DA" w:rsidP="00014980">
      <w:pPr>
        <w:numPr>
          <w:ilvl w:val="0"/>
          <w:numId w:val="1"/>
        </w:numPr>
        <w:spacing w:after="0" w:line="276" w:lineRule="auto"/>
        <w:rPr>
          <w:rFonts w:ascii="Arial" w:hAnsi="Arial" w:cs="Arial"/>
          <w:b/>
          <w:sz w:val="22"/>
          <w:lang w:val="fr-CA"/>
        </w:rPr>
      </w:pPr>
      <w:r w:rsidRPr="00D479DA">
        <w:rPr>
          <w:rFonts w:ascii="Arial" w:hAnsi="Arial" w:cs="Arial"/>
          <w:b/>
          <w:sz w:val="22"/>
          <w:lang w:val="fr-CA"/>
        </w:rPr>
        <w:t>Rapports annuels des comités de l’Association des artistes du Pontiac (AAP)</w:t>
      </w:r>
      <w:r w:rsidR="00DF7E09" w:rsidRPr="00D479DA">
        <w:rPr>
          <w:rFonts w:ascii="Arial" w:hAnsi="Arial" w:cs="Arial"/>
          <w:b/>
          <w:sz w:val="22"/>
          <w:lang w:val="fr-CA"/>
        </w:rPr>
        <w:t xml:space="preserve"> </w:t>
      </w:r>
    </w:p>
    <w:p w:rsidR="002575BB" w:rsidRDefault="00D479DA" w:rsidP="002575BB">
      <w:pPr>
        <w:numPr>
          <w:ilvl w:val="1"/>
          <w:numId w:val="1"/>
        </w:numPr>
        <w:spacing w:after="0" w:line="276" w:lineRule="auto"/>
        <w:rPr>
          <w:rFonts w:ascii="Arial" w:hAnsi="Arial" w:cs="Arial"/>
          <w:b/>
          <w:sz w:val="22"/>
          <w:lang w:val="en-CA"/>
        </w:rPr>
      </w:pPr>
      <w:r>
        <w:rPr>
          <w:rFonts w:ascii="Arial" w:hAnsi="Arial" w:cs="Arial"/>
          <w:b/>
          <w:sz w:val="22"/>
          <w:lang w:val="en-CA"/>
        </w:rPr>
        <w:t>Pré</w:t>
      </w:r>
      <w:r w:rsidR="00DF7E09">
        <w:rPr>
          <w:rFonts w:ascii="Arial" w:hAnsi="Arial" w:cs="Arial"/>
          <w:b/>
          <w:sz w:val="22"/>
          <w:lang w:val="en-CA"/>
        </w:rPr>
        <w:t>sident</w:t>
      </w:r>
      <w:r>
        <w:rPr>
          <w:rFonts w:ascii="Arial" w:hAnsi="Arial" w:cs="Arial"/>
          <w:b/>
          <w:sz w:val="22"/>
          <w:lang w:val="en-CA"/>
        </w:rPr>
        <w:t>e</w:t>
      </w:r>
      <w:r w:rsidR="002575BB">
        <w:rPr>
          <w:rFonts w:ascii="Arial" w:hAnsi="Arial" w:cs="Arial"/>
          <w:b/>
          <w:sz w:val="22"/>
          <w:lang w:val="en-CA"/>
        </w:rPr>
        <w:t xml:space="preserve"> (France Lamarche)</w:t>
      </w:r>
      <w:r w:rsidR="00DF7E09">
        <w:rPr>
          <w:rFonts w:ascii="Arial" w:hAnsi="Arial" w:cs="Arial"/>
          <w:b/>
          <w:sz w:val="22"/>
          <w:lang w:val="en-CA"/>
        </w:rPr>
        <w:t xml:space="preserve"> </w:t>
      </w:r>
    </w:p>
    <w:p w:rsidR="002575BB" w:rsidRPr="00D479DA" w:rsidRDefault="00D479DA" w:rsidP="002575BB">
      <w:pPr>
        <w:numPr>
          <w:ilvl w:val="1"/>
          <w:numId w:val="1"/>
        </w:numPr>
        <w:spacing w:after="0" w:line="276" w:lineRule="auto"/>
        <w:rPr>
          <w:rFonts w:ascii="Arial" w:hAnsi="Arial" w:cs="Arial"/>
          <w:b/>
          <w:sz w:val="22"/>
          <w:lang w:val="fr-CA"/>
        </w:rPr>
      </w:pPr>
      <w:r w:rsidRPr="00D479DA">
        <w:rPr>
          <w:rFonts w:ascii="Arial" w:hAnsi="Arial" w:cs="Arial"/>
          <w:b/>
          <w:sz w:val="22"/>
          <w:lang w:val="fr-CA"/>
        </w:rPr>
        <w:t>La Galerie de l’</w:t>
      </w:r>
      <w:r>
        <w:rPr>
          <w:rFonts w:ascii="Arial" w:hAnsi="Arial" w:cs="Arial"/>
          <w:b/>
          <w:sz w:val="22"/>
          <w:lang w:val="fr-CA"/>
        </w:rPr>
        <w:t>É</w:t>
      </w:r>
      <w:r w:rsidRPr="00D479DA">
        <w:rPr>
          <w:rFonts w:ascii="Arial" w:hAnsi="Arial" w:cs="Arial"/>
          <w:b/>
          <w:sz w:val="22"/>
          <w:lang w:val="fr-CA"/>
        </w:rPr>
        <w:t>cole en pierre</w:t>
      </w:r>
      <w:r w:rsidR="002575BB" w:rsidRPr="00D479DA">
        <w:rPr>
          <w:rFonts w:ascii="Arial" w:hAnsi="Arial" w:cs="Arial"/>
          <w:b/>
          <w:sz w:val="22"/>
          <w:lang w:val="fr-CA"/>
        </w:rPr>
        <w:t xml:space="preserve"> (Dale Shutt)</w:t>
      </w:r>
    </w:p>
    <w:p w:rsidR="002575BB" w:rsidRPr="002575BB" w:rsidRDefault="00D479DA" w:rsidP="002575BB">
      <w:pPr>
        <w:numPr>
          <w:ilvl w:val="1"/>
          <w:numId w:val="1"/>
        </w:numPr>
        <w:spacing w:after="0" w:line="276" w:lineRule="auto"/>
        <w:rPr>
          <w:rFonts w:ascii="Arial" w:hAnsi="Arial" w:cs="Arial"/>
          <w:b/>
          <w:sz w:val="22"/>
          <w:lang w:val="fr-CA"/>
        </w:rPr>
      </w:pPr>
      <w:r>
        <w:rPr>
          <w:rFonts w:ascii="Arial" w:hAnsi="Arial" w:cs="Arial"/>
          <w:b/>
          <w:sz w:val="22"/>
          <w:lang w:val="fr-CA"/>
        </w:rPr>
        <w:t>La Tournée des ateliers d’artistes</w:t>
      </w:r>
      <w:r w:rsidR="002575BB" w:rsidRPr="002575BB">
        <w:rPr>
          <w:rFonts w:ascii="Arial" w:hAnsi="Arial" w:cs="Arial"/>
          <w:b/>
          <w:sz w:val="22"/>
          <w:lang w:val="fr-CA"/>
        </w:rPr>
        <w:t xml:space="preserve"> (Jeanne McTiernan)</w:t>
      </w:r>
    </w:p>
    <w:p w:rsidR="002575BB" w:rsidRPr="00D479DA" w:rsidRDefault="00D479DA" w:rsidP="002575BB">
      <w:pPr>
        <w:numPr>
          <w:ilvl w:val="1"/>
          <w:numId w:val="1"/>
        </w:numPr>
        <w:spacing w:after="0" w:line="276" w:lineRule="auto"/>
        <w:rPr>
          <w:rFonts w:ascii="Arial" w:hAnsi="Arial" w:cs="Arial"/>
          <w:b/>
          <w:sz w:val="22"/>
          <w:lang w:val="fr-CA"/>
        </w:rPr>
      </w:pPr>
      <w:r w:rsidRPr="00D479DA">
        <w:rPr>
          <w:rFonts w:ascii="Arial" w:hAnsi="Arial" w:cs="Arial"/>
          <w:b/>
          <w:sz w:val="22"/>
          <w:lang w:val="fr-CA"/>
        </w:rPr>
        <w:t>École des arts du Pontiac</w:t>
      </w:r>
      <w:r w:rsidR="002575BB" w:rsidRPr="00D479DA">
        <w:rPr>
          <w:rFonts w:ascii="Arial" w:hAnsi="Arial" w:cs="Arial"/>
          <w:b/>
          <w:sz w:val="22"/>
          <w:lang w:val="fr-CA"/>
        </w:rPr>
        <w:t xml:space="preserve"> (France Lamarche)</w:t>
      </w:r>
    </w:p>
    <w:p w:rsidR="00655658" w:rsidRPr="00D479DA" w:rsidRDefault="00D479DA" w:rsidP="002575BB">
      <w:pPr>
        <w:numPr>
          <w:ilvl w:val="1"/>
          <w:numId w:val="1"/>
        </w:numPr>
        <w:spacing w:after="0" w:line="276" w:lineRule="auto"/>
        <w:rPr>
          <w:rFonts w:ascii="Arial" w:hAnsi="Arial" w:cs="Arial"/>
          <w:b/>
          <w:sz w:val="22"/>
          <w:lang w:val="fr-CA"/>
        </w:rPr>
      </w:pPr>
      <w:r w:rsidRPr="00D479DA">
        <w:rPr>
          <w:rFonts w:ascii="Arial" w:hAnsi="Arial" w:cs="Arial"/>
          <w:b/>
          <w:sz w:val="22"/>
          <w:lang w:val="fr-CA"/>
        </w:rPr>
        <w:t>Projet d’artistes en résidence</w:t>
      </w:r>
      <w:r w:rsidR="002575BB" w:rsidRPr="00D479DA">
        <w:rPr>
          <w:rFonts w:ascii="Arial" w:hAnsi="Arial" w:cs="Arial"/>
          <w:b/>
          <w:sz w:val="22"/>
          <w:lang w:val="fr-CA"/>
        </w:rPr>
        <w:t xml:space="preserve"> (Valerie Bridgeman)</w:t>
      </w:r>
    </w:p>
    <w:p w:rsidR="00DF7E09" w:rsidRPr="00D479DA" w:rsidRDefault="00D479DA" w:rsidP="00DF7E09">
      <w:pPr>
        <w:spacing w:after="0" w:line="276" w:lineRule="auto"/>
        <w:ind w:left="360"/>
        <w:rPr>
          <w:rFonts w:ascii="Arial" w:hAnsi="Arial" w:cs="Arial"/>
          <w:sz w:val="22"/>
          <w:lang w:val="fr-CA"/>
        </w:rPr>
      </w:pPr>
      <w:r w:rsidRPr="00D479DA">
        <w:rPr>
          <w:rFonts w:ascii="Arial" w:hAnsi="Arial" w:cs="Arial"/>
          <w:sz w:val="22"/>
          <w:lang w:val="fr-CA"/>
        </w:rPr>
        <w:t xml:space="preserve">Les rapports annuels sont présentés par les représenantes des comités. </w:t>
      </w:r>
      <w:r>
        <w:rPr>
          <w:rFonts w:ascii="Arial" w:hAnsi="Arial" w:cs="Arial"/>
          <w:sz w:val="22"/>
          <w:lang w:val="fr-CA"/>
        </w:rPr>
        <w:t xml:space="preserve"> Dale Shutt, appuyée par Tina Michaud, proposent l’adoption des rapports : adoption à l’unanimité.</w:t>
      </w:r>
    </w:p>
    <w:p w:rsidR="009915D2" w:rsidRPr="00D479DA" w:rsidRDefault="009915D2" w:rsidP="00A65BCD">
      <w:pPr>
        <w:spacing w:after="0" w:line="276" w:lineRule="auto"/>
        <w:ind w:left="360"/>
        <w:rPr>
          <w:rFonts w:ascii="Arial" w:hAnsi="Arial" w:cs="Arial"/>
          <w:sz w:val="22"/>
          <w:lang w:val="fr-CA"/>
        </w:rPr>
      </w:pPr>
    </w:p>
    <w:p w:rsidR="002575BB" w:rsidRPr="00D479DA" w:rsidRDefault="00D479DA" w:rsidP="00014980">
      <w:pPr>
        <w:numPr>
          <w:ilvl w:val="0"/>
          <w:numId w:val="1"/>
        </w:numPr>
        <w:spacing w:after="0" w:line="276" w:lineRule="auto"/>
        <w:rPr>
          <w:rFonts w:ascii="Arial" w:hAnsi="Arial" w:cs="Arial"/>
          <w:b/>
          <w:sz w:val="22"/>
          <w:lang w:val="fr-CA"/>
        </w:rPr>
      </w:pPr>
      <w:r w:rsidRPr="00D479DA">
        <w:rPr>
          <w:rFonts w:ascii="Arial" w:hAnsi="Arial" w:cs="Arial"/>
          <w:b/>
          <w:sz w:val="22"/>
          <w:lang w:val="fr-CA"/>
        </w:rPr>
        <w:t>Énoncé de la Vision et de la Mission</w:t>
      </w:r>
    </w:p>
    <w:p w:rsidR="00D479DA" w:rsidRPr="00D479DA" w:rsidRDefault="00D479DA" w:rsidP="00D479DA">
      <w:pPr>
        <w:widowControl w:val="0"/>
        <w:autoSpaceDE w:val="0"/>
        <w:autoSpaceDN w:val="0"/>
        <w:adjustRightInd w:val="0"/>
        <w:spacing w:after="0"/>
        <w:ind w:left="360"/>
        <w:rPr>
          <w:rFonts w:ascii="Arial" w:hAnsi="Arial" w:cs="Arial"/>
          <w:sz w:val="22"/>
          <w:lang w:val="fr-CA"/>
        </w:rPr>
      </w:pPr>
      <w:r w:rsidRPr="00D479DA">
        <w:rPr>
          <w:rFonts w:ascii="Arial" w:hAnsi="Arial" w:cs="Arial"/>
          <w:sz w:val="22"/>
          <w:lang w:val="fr-CA"/>
        </w:rPr>
        <w:t>France Lamarche explique que la mise à jour de l'Énoncé de vision et de vision vise à présenter les buts et les activités de l'Association (AAP) dans un format qui convient mieux aux demandes d'aide aux différentes instances gouvernementales. Elle explique ensuite la procédure qui a été suivie pour rédiger le document de travail qui est présenté aux membres présents à l'AGA. Après discussion, les membres se mettent d'accord sur les prochaines étapes, dont la publication du document de travail sur le site web de l'Association pour commentaires par les membres. À la suite d'une période de consultation de trois mois, une Assemblée générale sera convoquée pour revoir le document proposé et recevoir l'approbation des membres.</w:t>
      </w:r>
    </w:p>
    <w:p w:rsidR="00D479DA" w:rsidRPr="00D479DA" w:rsidRDefault="00D479DA" w:rsidP="002575BB">
      <w:pPr>
        <w:spacing w:after="0" w:line="276" w:lineRule="auto"/>
        <w:ind w:left="360"/>
        <w:rPr>
          <w:rFonts w:ascii="Arial" w:hAnsi="Arial" w:cs="Arial"/>
          <w:sz w:val="22"/>
          <w:lang w:val="fr-CA"/>
        </w:rPr>
      </w:pPr>
    </w:p>
    <w:p w:rsidR="003F7AA6" w:rsidRPr="00225D4D" w:rsidRDefault="003F7AA6" w:rsidP="002575BB">
      <w:pPr>
        <w:spacing w:after="0" w:line="276" w:lineRule="auto"/>
        <w:ind w:left="360"/>
        <w:rPr>
          <w:rFonts w:ascii="Arial" w:hAnsi="Arial" w:cs="Arial"/>
          <w:sz w:val="22"/>
          <w:lang w:val="fr-CA"/>
        </w:rPr>
      </w:pPr>
    </w:p>
    <w:p w:rsidR="0025799F" w:rsidRDefault="00D479DA" w:rsidP="00014980">
      <w:pPr>
        <w:numPr>
          <w:ilvl w:val="0"/>
          <w:numId w:val="1"/>
        </w:numPr>
        <w:spacing w:after="0" w:line="276" w:lineRule="auto"/>
        <w:rPr>
          <w:rFonts w:ascii="Arial" w:hAnsi="Arial" w:cs="Arial"/>
          <w:b/>
          <w:sz w:val="22"/>
          <w:lang w:val="en-CA"/>
        </w:rPr>
      </w:pPr>
      <w:r>
        <w:rPr>
          <w:rFonts w:ascii="Arial" w:hAnsi="Arial" w:cs="Arial"/>
          <w:b/>
          <w:sz w:val="22"/>
          <w:lang w:val="en-CA"/>
        </w:rPr>
        <w:t>Rapport financier</w:t>
      </w:r>
    </w:p>
    <w:p w:rsidR="00D479DA" w:rsidRPr="00D479DA" w:rsidRDefault="00D479DA" w:rsidP="00D479DA">
      <w:pPr>
        <w:widowControl w:val="0"/>
        <w:autoSpaceDE w:val="0"/>
        <w:autoSpaceDN w:val="0"/>
        <w:adjustRightInd w:val="0"/>
        <w:spacing w:after="0"/>
        <w:ind w:left="360"/>
        <w:rPr>
          <w:rFonts w:ascii="Arial" w:hAnsi="Arial" w:cs="Arial"/>
          <w:sz w:val="22"/>
          <w:lang w:val="fr-CA"/>
        </w:rPr>
      </w:pPr>
      <w:r w:rsidRPr="00D479DA">
        <w:rPr>
          <w:rFonts w:ascii="Arial" w:hAnsi="Arial" w:cs="Arial"/>
          <w:sz w:val="22"/>
          <w:lang w:val="fr-CA"/>
        </w:rPr>
        <w:t>Christopher Siefried présente les états financiers tels que préparés par la firme de comptables Smith Porter Hétu. Il souligne la contribution importante de Gabrielle Dupuis dans la tenue des livres au cours des dernières années et la remercie au nom du conseil d'administration et des membres de l'Association. Dale Shutt propose l'adoption du rapport financier.  Elle est appuyée par Tina Michaud : proposition adoptée à l'unanimité.</w:t>
      </w:r>
    </w:p>
    <w:p w:rsidR="00D479DA" w:rsidRPr="00D479DA" w:rsidRDefault="00D479DA" w:rsidP="00DF7E09">
      <w:pPr>
        <w:spacing w:after="0" w:line="276" w:lineRule="auto"/>
        <w:ind w:left="360"/>
        <w:rPr>
          <w:rFonts w:ascii="Arial" w:hAnsi="Arial" w:cs="Arial"/>
          <w:sz w:val="22"/>
          <w:lang w:val="fr-CA"/>
        </w:rPr>
      </w:pPr>
    </w:p>
    <w:p w:rsidR="00C21763" w:rsidRDefault="000605C5" w:rsidP="00DF7E09">
      <w:pPr>
        <w:numPr>
          <w:ilvl w:val="0"/>
          <w:numId w:val="1"/>
        </w:numPr>
        <w:spacing w:after="0" w:line="276" w:lineRule="auto"/>
        <w:rPr>
          <w:rFonts w:ascii="Arial" w:hAnsi="Arial" w:cs="Arial"/>
          <w:b/>
          <w:sz w:val="22"/>
          <w:lang w:val="en-CA"/>
        </w:rPr>
      </w:pPr>
      <w:r w:rsidRPr="00225D4D">
        <w:rPr>
          <w:rFonts w:ascii="Tahoma" w:hAnsi="Tahoma" w:cs="Tahoma"/>
          <w:b/>
          <w:sz w:val="22"/>
          <w:lang w:val="fr-CA" w:eastAsia="fr-CA"/>
        </w:rPr>
        <w:t> </w:t>
      </w:r>
      <w:r w:rsidR="00DF7E09">
        <w:rPr>
          <w:rFonts w:ascii="Tahoma" w:hAnsi="Tahoma" w:cs="Tahoma"/>
          <w:b/>
          <w:sz w:val="22"/>
          <w:lang w:val="en-CA" w:eastAsia="fr-CA"/>
        </w:rPr>
        <w:t>B</w:t>
      </w:r>
      <w:r w:rsidR="00DF7E09">
        <w:rPr>
          <w:rFonts w:ascii="Arial" w:hAnsi="Arial" w:cs="Arial"/>
          <w:b/>
          <w:sz w:val="22"/>
          <w:lang w:val="en-CA"/>
        </w:rPr>
        <w:t>udget 201</w:t>
      </w:r>
      <w:r w:rsidR="00CD77B1">
        <w:rPr>
          <w:rFonts w:ascii="Arial" w:hAnsi="Arial" w:cs="Arial"/>
          <w:b/>
          <w:sz w:val="22"/>
          <w:lang w:val="en-CA"/>
        </w:rPr>
        <w:t>5</w:t>
      </w:r>
      <w:r w:rsidR="00DF7E09">
        <w:rPr>
          <w:rFonts w:ascii="Arial" w:hAnsi="Arial" w:cs="Arial"/>
          <w:b/>
          <w:sz w:val="22"/>
          <w:lang w:val="en-CA"/>
        </w:rPr>
        <w:t>-201</w:t>
      </w:r>
      <w:r w:rsidR="00CD77B1">
        <w:rPr>
          <w:rFonts w:ascii="Arial" w:hAnsi="Arial" w:cs="Arial"/>
          <w:b/>
          <w:sz w:val="22"/>
          <w:lang w:val="en-CA"/>
        </w:rPr>
        <w:t>6</w:t>
      </w:r>
    </w:p>
    <w:p w:rsidR="00D479DA" w:rsidRPr="00D479DA" w:rsidRDefault="00D479DA" w:rsidP="00D479DA">
      <w:pPr>
        <w:widowControl w:val="0"/>
        <w:autoSpaceDE w:val="0"/>
        <w:autoSpaceDN w:val="0"/>
        <w:adjustRightInd w:val="0"/>
        <w:spacing w:after="0"/>
        <w:ind w:left="360"/>
        <w:rPr>
          <w:rFonts w:ascii="Arial" w:hAnsi="Arial" w:cs="Arial"/>
          <w:sz w:val="22"/>
          <w:lang w:val="fr-CA"/>
        </w:rPr>
      </w:pPr>
      <w:r w:rsidRPr="00D479DA">
        <w:rPr>
          <w:rFonts w:ascii="Arial" w:hAnsi="Arial" w:cs="Arial"/>
          <w:sz w:val="22"/>
          <w:lang w:val="fr-CA"/>
        </w:rPr>
        <w:t>Christopher Siefried présente les prévisions budgétaires pour 2015-2016.  Il confirme aussi que l'Association jouit maintenant du statut "</w:t>
      </w:r>
      <w:r w:rsidRPr="00D479DA">
        <w:rPr>
          <w:rFonts w:ascii="Arial" w:hAnsi="Arial" w:cs="Arial"/>
          <w:i/>
          <w:sz w:val="22"/>
          <w:lang w:val="fr-CA"/>
        </w:rPr>
        <w:t>d'organisme culturel ou de communication enregistré</w:t>
      </w:r>
      <w:r w:rsidRPr="00D479DA">
        <w:rPr>
          <w:rFonts w:ascii="Arial" w:hAnsi="Arial" w:cs="Arial"/>
          <w:sz w:val="22"/>
          <w:lang w:val="fr-CA"/>
        </w:rPr>
        <w:t>" à Revenu Québec, ce qui lui permet d'émettre des reçus pour les dons. Cette information sera publiée sur le site web de l'Association.</w:t>
      </w:r>
    </w:p>
    <w:p w:rsidR="00D479DA" w:rsidRPr="00E65497" w:rsidRDefault="00D479DA" w:rsidP="00D479DA">
      <w:pPr>
        <w:widowControl w:val="0"/>
        <w:autoSpaceDE w:val="0"/>
        <w:autoSpaceDN w:val="0"/>
        <w:adjustRightInd w:val="0"/>
        <w:spacing w:after="0"/>
        <w:ind w:left="360"/>
        <w:rPr>
          <w:rFonts w:ascii="Arial" w:hAnsi="Arial" w:cs="Arial"/>
          <w:sz w:val="22"/>
        </w:rPr>
      </w:pPr>
      <w:r w:rsidRPr="00D479DA">
        <w:rPr>
          <w:rFonts w:ascii="Arial" w:hAnsi="Arial" w:cs="Arial"/>
          <w:sz w:val="22"/>
          <w:lang w:val="fr-CA"/>
        </w:rPr>
        <w:t xml:space="preserve">Jeanne McTiernan propose </w:t>
      </w:r>
      <w:r w:rsidR="00580C49">
        <w:rPr>
          <w:rFonts w:ascii="Arial" w:hAnsi="Arial" w:cs="Arial"/>
          <w:sz w:val="22"/>
          <w:lang w:val="fr-CA"/>
        </w:rPr>
        <w:t>d’accepter le</w:t>
      </w:r>
      <w:r w:rsidRPr="00D479DA">
        <w:rPr>
          <w:rFonts w:ascii="Arial" w:hAnsi="Arial" w:cs="Arial"/>
          <w:sz w:val="22"/>
          <w:lang w:val="fr-CA"/>
        </w:rPr>
        <w:t xml:space="preserve"> budget 2015-2016</w:t>
      </w:r>
      <w:r w:rsidR="00580C49">
        <w:rPr>
          <w:rFonts w:ascii="Arial" w:hAnsi="Arial" w:cs="Arial"/>
          <w:sz w:val="22"/>
          <w:lang w:val="fr-CA"/>
        </w:rPr>
        <w:t xml:space="preserve"> tel que présenté</w:t>
      </w:r>
      <w:bookmarkStart w:id="0" w:name="_GoBack"/>
      <w:bookmarkEnd w:id="0"/>
      <w:r w:rsidRPr="00D479DA">
        <w:rPr>
          <w:rFonts w:ascii="Arial" w:hAnsi="Arial" w:cs="Arial"/>
          <w:sz w:val="22"/>
          <w:lang w:val="fr-CA"/>
        </w:rPr>
        <w:t xml:space="preserve">. Elle est appuyée par Shannon Purcell.  </w:t>
      </w:r>
      <w:r w:rsidRPr="00E65497">
        <w:rPr>
          <w:rFonts w:ascii="Arial" w:hAnsi="Arial" w:cs="Arial"/>
          <w:sz w:val="22"/>
        </w:rPr>
        <w:t>Adoptée à l'unanimité.</w:t>
      </w:r>
    </w:p>
    <w:p w:rsidR="00D479DA" w:rsidRDefault="00D479DA" w:rsidP="00DF7E09">
      <w:pPr>
        <w:spacing w:after="0" w:line="276" w:lineRule="auto"/>
        <w:ind w:left="360"/>
        <w:rPr>
          <w:rFonts w:ascii="Arial" w:hAnsi="Arial" w:cs="Arial"/>
          <w:sz w:val="22"/>
          <w:lang w:val="en-CA"/>
        </w:rPr>
      </w:pPr>
    </w:p>
    <w:p w:rsidR="00FC227B" w:rsidRDefault="00BB0254" w:rsidP="00014980">
      <w:pPr>
        <w:numPr>
          <w:ilvl w:val="0"/>
          <w:numId w:val="1"/>
        </w:numPr>
        <w:spacing w:after="0" w:line="360" w:lineRule="auto"/>
        <w:rPr>
          <w:rFonts w:ascii="Arial" w:hAnsi="Arial" w:cs="Arial"/>
          <w:b/>
          <w:sz w:val="22"/>
          <w:lang w:val="en-CA" w:eastAsia="fr-CA"/>
        </w:rPr>
      </w:pPr>
      <w:r>
        <w:rPr>
          <w:rFonts w:ascii="Arial" w:hAnsi="Arial" w:cs="Arial"/>
          <w:b/>
          <w:sz w:val="22"/>
          <w:lang w:val="en-CA" w:eastAsia="fr-CA"/>
        </w:rPr>
        <w:t>Vérificateur pour</w:t>
      </w:r>
      <w:r w:rsidR="002A6A0F">
        <w:rPr>
          <w:rFonts w:ascii="Arial" w:hAnsi="Arial" w:cs="Arial"/>
          <w:b/>
          <w:sz w:val="22"/>
          <w:lang w:val="en-CA" w:eastAsia="fr-CA"/>
        </w:rPr>
        <w:t xml:space="preserve"> 201</w:t>
      </w:r>
      <w:r w:rsidR="00A81C79">
        <w:rPr>
          <w:rFonts w:ascii="Arial" w:hAnsi="Arial" w:cs="Arial"/>
          <w:b/>
          <w:sz w:val="22"/>
          <w:lang w:val="en-CA" w:eastAsia="fr-CA"/>
        </w:rPr>
        <w:t>5</w:t>
      </w:r>
      <w:r w:rsidR="002A6A0F">
        <w:rPr>
          <w:rFonts w:ascii="Arial" w:hAnsi="Arial" w:cs="Arial"/>
          <w:b/>
          <w:sz w:val="22"/>
          <w:lang w:val="en-CA" w:eastAsia="fr-CA"/>
        </w:rPr>
        <w:t>-201</w:t>
      </w:r>
      <w:r w:rsidR="00A81C79">
        <w:rPr>
          <w:rFonts w:ascii="Arial" w:hAnsi="Arial" w:cs="Arial"/>
          <w:b/>
          <w:sz w:val="22"/>
          <w:lang w:val="en-CA" w:eastAsia="fr-CA"/>
        </w:rPr>
        <w:t>6</w:t>
      </w:r>
    </w:p>
    <w:p w:rsidR="0044653E" w:rsidRPr="00BB0254" w:rsidRDefault="00BB0254" w:rsidP="00F25931">
      <w:pPr>
        <w:spacing w:after="0" w:line="276" w:lineRule="auto"/>
        <w:ind w:left="397"/>
        <w:rPr>
          <w:rFonts w:ascii="Arial" w:hAnsi="Arial" w:cs="Arial"/>
          <w:sz w:val="22"/>
          <w:lang w:val="fr-CA" w:eastAsia="fr-CA"/>
        </w:rPr>
      </w:pPr>
      <w:r w:rsidRPr="00BB0254">
        <w:rPr>
          <w:rFonts w:ascii="Arial" w:hAnsi="Arial" w:cs="Arial"/>
          <w:sz w:val="22"/>
          <w:lang w:val="fr-CA" w:eastAsia="fr-CA"/>
        </w:rPr>
        <w:t>L’Assemblée ne nomme pas de vérificateur pour 2015-2016</w:t>
      </w:r>
      <w:r w:rsidR="0044653E" w:rsidRPr="00BB0254">
        <w:rPr>
          <w:rFonts w:ascii="Arial" w:hAnsi="Arial" w:cs="Arial"/>
          <w:sz w:val="22"/>
          <w:lang w:val="fr-CA" w:eastAsia="fr-CA"/>
        </w:rPr>
        <w:t>.</w:t>
      </w:r>
    </w:p>
    <w:p w:rsidR="0044653E" w:rsidRPr="00BB0254" w:rsidRDefault="0044653E" w:rsidP="00656DCA">
      <w:pPr>
        <w:spacing w:after="0"/>
        <w:ind w:left="397"/>
        <w:rPr>
          <w:rFonts w:ascii="Arial" w:hAnsi="Arial" w:cs="Arial"/>
          <w:sz w:val="22"/>
          <w:lang w:val="fr-CA" w:eastAsia="fr-CA"/>
        </w:rPr>
      </w:pPr>
    </w:p>
    <w:p w:rsidR="000605C5" w:rsidRPr="00CD77B1" w:rsidRDefault="00BB0254" w:rsidP="00014980">
      <w:pPr>
        <w:numPr>
          <w:ilvl w:val="0"/>
          <w:numId w:val="1"/>
        </w:numPr>
        <w:spacing w:after="0" w:line="360" w:lineRule="auto"/>
        <w:rPr>
          <w:rFonts w:ascii="Arial" w:hAnsi="Arial" w:cs="Arial"/>
          <w:b/>
          <w:sz w:val="22"/>
          <w:lang w:val="en-CA" w:eastAsia="fr-CA"/>
        </w:rPr>
      </w:pPr>
      <w:r>
        <w:rPr>
          <w:rFonts w:ascii="Arial" w:hAnsi="Arial" w:cs="Arial"/>
          <w:b/>
          <w:sz w:val="22"/>
          <w:lang w:val="en-CA" w:eastAsia="fr-CA"/>
        </w:rPr>
        <w:t>Pause</w:t>
      </w:r>
      <w:r w:rsidR="002A6A0F" w:rsidRPr="00CD77B1">
        <w:rPr>
          <w:rFonts w:ascii="Arial" w:hAnsi="Arial" w:cs="Arial"/>
          <w:b/>
          <w:sz w:val="22"/>
          <w:lang w:val="en-CA" w:eastAsia="fr-CA"/>
        </w:rPr>
        <w:t xml:space="preserve">  /  </w:t>
      </w:r>
      <w:r>
        <w:rPr>
          <w:rFonts w:ascii="Arial" w:hAnsi="Arial" w:cs="Arial"/>
          <w:b/>
          <w:sz w:val="22"/>
          <w:lang w:val="en-CA" w:eastAsia="fr-CA"/>
        </w:rPr>
        <w:t>Inscription de bénévoles</w:t>
      </w:r>
    </w:p>
    <w:p w:rsidR="00D12767" w:rsidRPr="00AF5607" w:rsidRDefault="00D12767" w:rsidP="00D12767">
      <w:pPr>
        <w:spacing w:after="0" w:line="276" w:lineRule="auto"/>
        <w:rPr>
          <w:rFonts w:ascii="Arial" w:hAnsi="Arial" w:cs="Arial"/>
          <w:b/>
          <w:sz w:val="22"/>
          <w:lang w:val="en-CA" w:eastAsia="fr-CA"/>
        </w:rPr>
      </w:pPr>
    </w:p>
    <w:p w:rsidR="00536602" w:rsidRPr="00BB0254" w:rsidRDefault="00BB0254" w:rsidP="00014980">
      <w:pPr>
        <w:numPr>
          <w:ilvl w:val="0"/>
          <w:numId w:val="1"/>
        </w:numPr>
        <w:spacing w:after="0" w:line="276" w:lineRule="auto"/>
        <w:rPr>
          <w:rFonts w:ascii="Arial" w:hAnsi="Arial" w:cs="Arial"/>
          <w:b/>
          <w:sz w:val="22"/>
          <w:lang w:val="fr-CA" w:eastAsia="fr-CA"/>
        </w:rPr>
      </w:pPr>
      <w:r w:rsidRPr="00BB0254">
        <w:rPr>
          <w:rFonts w:ascii="Arial" w:hAnsi="Arial" w:cs="Arial"/>
          <w:b/>
          <w:sz w:val="22"/>
          <w:lang w:val="fr-CA" w:eastAsia="fr-CA"/>
        </w:rPr>
        <w:t>Nomination d’un president et d’un secrétaire d’élections</w:t>
      </w:r>
    </w:p>
    <w:p w:rsidR="00BB0254" w:rsidRPr="00BB0254" w:rsidRDefault="00BB0254" w:rsidP="00BB0254">
      <w:pPr>
        <w:widowControl w:val="0"/>
        <w:autoSpaceDE w:val="0"/>
        <w:autoSpaceDN w:val="0"/>
        <w:adjustRightInd w:val="0"/>
        <w:spacing w:after="0"/>
        <w:ind w:left="360"/>
        <w:rPr>
          <w:rFonts w:ascii="Arial" w:hAnsi="Arial" w:cs="Arial"/>
          <w:sz w:val="22"/>
          <w:lang w:val="fr-CA"/>
        </w:rPr>
      </w:pPr>
      <w:r w:rsidRPr="00BB0254">
        <w:rPr>
          <w:rFonts w:ascii="Arial" w:hAnsi="Arial" w:cs="Arial"/>
          <w:sz w:val="22"/>
          <w:lang w:val="fr-CA"/>
        </w:rPr>
        <w:t>Dale Shutt est élue présidente d'élections et Jeanne McTiernan, secrétaire. Les personnes suivantes acceptent leur nomination au conseil d'administration: France Lamarche, Louise Guay, Christopher Siefried, Nicole Lavigne et Manon Labrosse.  Ont refusé leur nomination: Valerie Bridgeman, Bonnie Zimmerling, Cindy Lottes et Gabrielle Dupuis.</w:t>
      </w:r>
    </w:p>
    <w:p w:rsidR="00596C3E" w:rsidRPr="00225D4D" w:rsidRDefault="00596C3E" w:rsidP="00D12767">
      <w:pPr>
        <w:spacing w:after="0" w:line="276" w:lineRule="auto"/>
        <w:rPr>
          <w:rFonts w:ascii="Arial" w:hAnsi="Arial" w:cs="Arial"/>
          <w:b/>
          <w:sz w:val="22"/>
          <w:lang w:val="fr-CA"/>
        </w:rPr>
      </w:pPr>
    </w:p>
    <w:p w:rsidR="006052C4" w:rsidRPr="00BB0254" w:rsidRDefault="00BB0254" w:rsidP="00014980">
      <w:pPr>
        <w:numPr>
          <w:ilvl w:val="0"/>
          <w:numId w:val="1"/>
        </w:numPr>
        <w:spacing w:after="0" w:line="276" w:lineRule="auto"/>
        <w:rPr>
          <w:rFonts w:ascii="Arial" w:hAnsi="Arial" w:cs="Arial"/>
          <w:b/>
          <w:sz w:val="22"/>
          <w:lang w:val="fr-CA"/>
        </w:rPr>
      </w:pPr>
      <w:r w:rsidRPr="00BB0254">
        <w:rPr>
          <w:rFonts w:ascii="Arial" w:hAnsi="Arial" w:cs="Arial"/>
          <w:b/>
          <w:sz w:val="22"/>
          <w:lang w:val="fr-CA"/>
        </w:rPr>
        <w:t>Élection des membres du Conseil d’administration</w:t>
      </w:r>
    </w:p>
    <w:p w:rsidR="00BB0254" w:rsidRPr="00BB0254" w:rsidRDefault="00BB0254" w:rsidP="00BB0254">
      <w:pPr>
        <w:widowControl w:val="0"/>
        <w:autoSpaceDE w:val="0"/>
        <w:autoSpaceDN w:val="0"/>
        <w:adjustRightInd w:val="0"/>
        <w:spacing w:after="0"/>
        <w:ind w:left="360"/>
        <w:rPr>
          <w:rFonts w:ascii="Arial" w:hAnsi="Arial" w:cs="Arial"/>
          <w:sz w:val="22"/>
          <w:lang w:val="fr-CA"/>
        </w:rPr>
      </w:pPr>
      <w:r>
        <w:rPr>
          <w:rFonts w:ascii="Arial" w:hAnsi="Arial" w:cs="Arial"/>
          <w:sz w:val="22"/>
          <w:lang w:val="fr-CA"/>
        </w:rPr>
        <w:t xml:space="preserve">Sont </w:t>
      </w:r>
      <w:r w:rsidRPr="00BB0254">
        <w:rPr>
          <w:rFonts w:ascii="Arial" w:hAnsi="Arial" w:cs="Arial"/>
          <w:sz w:val="22"/>
          <w:lang w:val="fr-CA"/>
        </w:rPr>
        <w:t>élus pour former le prochain conseil d'administration de l'AAP: France Lamarche, Louise Guay, Christopher Siefried, Nicole Lavigne et Manon Labrosse.  France Lamarche remercie Valerie Bridgeman pour sa précieuse contribution au fil des ans. Plusieurs membres expriment leur appréciation de son travail et de son dévouement.</w:t>
      </w:r>
    </w:p>
    <w:p w:rsidR="00DD6438" w:rsidRPr="00225D4D" w:rsidRDefault="00DD6438" w:rsidP="00BB0254">
      <w:pPr>
        <w:spacing w:after="0"/>
        <w:rPr>
          <w:rFonts w:ascii="Arial" w:hAnsi="Arial" w:cs="Arial"/>
          <w:sz w:val="22"/>
          <w:lang w:val="fr-CA"/>
        </w:rPr>
      </w:pPr>
    </w:p>
    <w:p w:rsidR="005B1EEA" w:rsidRDefault="00BB0254" w:rsidP="00014980">
      <w:pPr>
        <w:numPr>
          <w:ilvl w:val="0"/>
          <w:numId w:val="1"/>
        </w:numPr>
        <w:spacing w:after="0" w:line="276" w:lineRule="auto"/>
        <w:rPr>
          <w:rFonts w:ascii="Arial" w:hAnsi="Arial" w:cs="Arial"/>
          <w:b/>
          <w:sz w:val="22"/>
          <w:lang w:val="en-CA"/>
        </w:rPr>
      </w:pPr>
      <w:r>
        <w:rPr>
          <w:rFonts w:ascii="Arial" w:hAnsi="Arial" w:cs="Arial"/>
          <w:b/>
          <w:sz w:val="22"/>
          <w:lang w:val="en-CA"/>
        </w:rPr>
        <w:t>Période de questions</w:t>
      </w:r>
    </w:p>
    <w:p w:rsidR="00BB0254" w:rsidRPr="00BB0254" w:rsidRDefault="00BB0254" w:rsidP="00BB0254">
      <w:pPr>
        <w:widowControl w:val="0"/>
        <w:autoSpaceDE w:val="0"/>
        <w:autoSpaceDN w:val="0"/>
        <w:adjustRightInd w:val="0"/>
        <w:spacing w:after="0"/>
        <w:ind w:left="360"/>
        <w:rPr>
          <w:rFonts w:ascii="Arial" w:hAnsi="Arial" w:cs="Arial"/>
          <w:sz w:val="22"/>
          <w:lang w:val="fr-CA"/>
        </w:rPr>
      </w:pPr>
      <w:r w:rsidRPr="00BB0254">
        <w:rPr>
          <w:rFonts w:ascii="Arial" w:hAnsi="Arial" w:cs="Arial"/>
          <w:sz w:val="22"/>
          <w:lang w:val="fr-CA"/>
        </w:rPr>
        <w:t>Des discussions ont lieu abordant les sujets de l'émission de reçus d'impôt pour les dons d'objets, de recrutement de bénévoles pour aider à l'organisation et au déroulement de l'Encan d'art prévu pour le printemps et pour participer à un comité pour organiser une série de causeries, aussi sur le processus pour l'organisation des cours à l'École l'an prochain.</w:t>
      </w:r>
    </w:p>
    <w:p w:rsidR="006A63A5" w:rsidRPr="00225D4D" w:rsidRDefault="006A63A5" w:rsidP="002D721E">
      <w:pPr>
        <w:spacing w:after="0"/>
        <w:rPr>
          <w:rFonts w:ascii="Arial" w:hAnsi="Arial" w:cs="Arial"/>
          <w:sz w:val="22"/>
          <w:lang w:val="fr-CA"/>
        </w:rPr>
      </w:pPr>
    </w:p>
    <w:p w:rsidR="005B1EEA" w:rsidRPr="00021726" w:rsidRDefault="00BB0254" w:rsidP="002D721E">
      <w:pPr>
        <w:numPr>
          <w:ilvl w:val="0"/>
          <w:numId w:val="1"/>
        </w:numPr>
        <w:spacing w:after="0"/>
        <w:rPr>
          <w:rFonts w:ascii="Arial" w:hAnsi="Arial" w:cs="Arial"/>
          <w:b/>
          <w:sz w:val="22"/>
          <w:lang w:val="en-CA"/>
        </w:rPr>
      </w:pPr>
      <w:r>
        <w:rPr>
          <w:rFonts w:ascii="Arial" w:hAnsi="Arial" w:cs="Arial"/>
          <w:b/>
          <w:sz w:val="22"/>
          <w:lang w:val="en-CA"/>
        </w:rPr>
        <w:t>Levée de l’assemblée</w:t>
      </w:r>
    </w:p>
    <w:p w:rsidR="00BB0254" w:rsidRPr="00E65497" w:rsidRDefault="00BB0254" w:rsidP="00BB0254">
      <w:pPr>
        <w:widowControl w:val="0"/>
        <w:autoSpaceDE w:val="0"/>
        <w:autoSpaceDN w:val="0"/>
        <w:adjustRightInd w:val="0"/>
        <w:spacing w:after="0"/>
        <w:ind w:left="360"/>
        <w:rPr>
          <w:rFonts w:ascii="Arial" w:hAnsi="Arial" w:cs="Arial"/>
          <w:sz w:val="22"/>
          <w:lang w:val="fr-CA"/>
        </w:rPr>
      </w:pPr>
      <w:r w:rsidRPr="00BB0254">
        <w:rPr>
          <w:rFonts w:ascii="Arial" w:hAnsi="Arial" w:cs="Arial"/>
          <w:sz w:val="22"/>
          <w:lang w:val="fr-CA"/>
        </w:rPr>
        <w:t>La clôture est proposée par Jeanne McTiernan, appuyée par Shannon Purcell et adoptée à l'unanimité à 21 h 20.</w:t>
      </w:r>
    </w:p>
    <w:p w:rsidR="007B7296" w:rsidRPr="00225D4D" w:rsidRDefault="007B7296" w:rsidP="00135A03">
      <w:pPr>
        <w:spacing w:after="0" w:line="276" w:lineRule="auto"/>
        <w:ind w:left="360"/>
        <w:rPr>
          <w:rFonts w:ascii="Arial" w:hAnsi="Arial" w:cs="Arial"/>
          <w:sz w:val="22"/>
          <w:lang w:val="fr-CA"/>
        </w:rPr>
      </w:pPr>
    </w:p>
    <w:sectPr w:rsidR="007B7296" w:rsidRPr="00225D4D" w:rsidSect="009E63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5BA" w:rsidRDefault="008615BA" w:rsidP="000377F5">
      <w:pPr>
        <w:spacing w:after="0"/>
      </w:pPr>
      <w:r>
        <w:separator/>
      </w:r>
    </w:p>
  </w:endnote>
  <w:endnote w:type="continuationSeparator" w:id="0">
    <w:p w:rsidR="008615BA" w:rsidRDefault="008615BA" w:rsidP="000377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92" w:rsidRDefault="007B7296" w:rsidP="00564492">
    <w:pPr>
      <w:pStyle w:val="Footer"/>
      <w:pBdr>
        <w:top w:val="thinThickSmallGap" w:sz="24" w:space="1" w:color="622423"/>
      </w:pBdr>
      <w:tabs>
        <w:tab w:val="clear" w:pos="4680"/>
      </w:tabs>
      <w:rPr>
        <w:rFonts w:ascii="Cambria" w:hAnsi="Cambria"/>
      </w:rPr>
    </w:pPr>
    <w:r>
      <w:rPr>
        <w:rFonts w:ascii="Cambria" w:hAnsi="Cambria"/>
        <w:lang w:val="fr-CA"/>
      </w:rPr>
      <w:t xml:space="preserve">AGM </w:t>
    </w:r>
    <w:r w:rsidR="00564492">
      <w:rPr>
        <w:rFonts w:ascii="Cambria" w:hAnsi="Cambria"/>
        <w:lang w:val="fr-CA"/>
      </w:rPr>
      <w:t>MINUTES 201</w:t>
    </w:r>
    <w:r w:rsidR="003F7AA6">
      <w:rPr>
        <w:rFonts w:ascii="Cambria" w:hAnsi="Cambria"/>
        <w:lang w:val="fr-CA"/>
      </w:rPr>
      <w:t>5</w:t>
    </w:r>
    <w:r w:rsidR="00564492">
      <w:rPr>
        <w:rFonts w:ascii="Cambria" w:hAnsi="Cambria"/>
        <w:lang w:val="fr-CA"/>
      </w:rPr>
      <w:t>-</w:t>
    </w:r>
    <w:r>
      <w:rPr>
        <w:rFonts w:ascii="Cambria" w:hAnsi="Cambria"/>
        <w:lang w:val="fr-CA"/>
      </w:rPr>
      <w:t>1</w:t>
    </w:r>
    <w:r w:rsidR="003F7AA6">
      <w:rPr>
        <w:rFonts w:ascii="Cambria" w:hAnsi="Cambria"/>
        <w:lang w:val="fr-CA"/>
      </w:rPr>
      <w:t>1</w:t>
    </w:r>
    <w:r w:rsidR="00564492">
      <w:rPr>
        <w:rFonts w:ascii="Cambria" w:hAnsi="Cambria"/>
        <w:lang w:val="fr-CA"/>
      </w:rPr>
      <w:t>-</w:t>
    </w:r>
    <w:r w:rsidR="003F7AA6">
      <w:rPr>
        <w:rFonts w:ascii="Cambria" w:hAnsi="Cambria"/>
        <w:lang w:val="fr-CA"/>
      </w:rPr>
      <w:t>30</w:t>
    </w:r>
    <w:r w:rsidR="00564492">
      <w:rPr>
        <w:rFonts w:ascii="Cambria" w:hAnsi="Cambria"/>
        <w:lang w:val="fr-CA"/>
      </w:rPr>
      <w:t xml:space="preserve"> COMPTE-RENDU</w:t>
    </w:r>
    <w:r>
      <w:rPr>
        <w:rFonts w:ascii="Cambria" w:hAnsi="Cambria"/>
        <w:lang w:val="fr-CA"/>
      </w:rPr>
      <w:t xml:space="preserve"> AGA</w:t>
    </w:r>
    <w:r w:rsidR="00564492">
      <w:rPr>
        <w:rFonts w:ascii="Cambria" w:hAnsi="Cambria"/>
        <w:lang w:val="fr-CA"/>
      </w:rPr>
      <w:t xml:space="preserve"> / </w:t>
    </w:r>
    <w:r w:rsidR="009F0E7D">
      <w:rPr>
        <w:rFonts w:ascii="Cambria" w:hAnsi="Cambria"/>
        <w:lang w:val="fr-CA"/>
      </w:rPr>
      <w:t xml:space="preserve">        Draft - Ébauche</w:t>
    </w:r>
    <w:r w:rsidR="00564492">
      <w:rPr>
        <w:rFonts w:ascii="Cambria" w:hAnsi="Cambria"/>
      </w:rPr>
      <w:tab/>
      <w:t xml:space="preserve">Page </w:t>
    </w:r>
    <w:r w:rsidR="008C2B27">
      <w:fldChar w:fldCharType="begin"/>
    </w:r>
    <w:r w:rsidR="00564492">
      <w:instrText xml:space="preserve"> PAGE   \* MERGEFORMAT </w:instrText>
    </w:r>
    <w:r w:rsidR="008C2B27">
      <w:fldChar w:fldCharType="separate"/>
    </w:r>
    <w:r w:rsidR="00970E53" w:rsidRPr="00970E53">
      <w:rPr>
        <w:rFonts w:ascii="Cambria" w:hAnsi="Cambria"/>
        <w:noProof/>
      </w:rPr>
      <w:t>1</w:t>
    </w:r>
    <w:r w:rsidR="008C2B27">
      <w:fldChar w:fldCharType="end"/>
    </w:r>
  </w:p>
  <w:p w:rsidR="003C509D" w:rsidRPr="004D783A" w:rsidRDefault="003C509D" w:rsidP="004D783A">
    <w:pPr>
      <w:pStyle w:val="Footer"/>
      <w:tabs>
        <w:tab w:val="clear" w:pos="9360"/>
      </w:tabs>
      <w:rPr>
        <w:i/>
        <w:sz w:val="28"/>
        <w:szCs w:val="28"/>
        <w:lang w:val="fr-C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5BA" w:rsidRDefault="008615BA" w:rsidP="000377F5">
      <w:pPr>
        <w:spacing w:after="0"/>
      </w:pPr>
      <w:r>
        <w:separator/>
      </w:r>
    </w:p>
  </w:footnote>
  <w:footnote w:type="continuationSeparator" w:id="0">
    <w:p w:rsidR="008615BA" w:rsidRDefault="008615BA" w:rsidP="000377F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FF0" w:rsidRDefault="00970E53" w:rsidP="000377F5">
    <w:pPr>
      <w:pStyle w:val="Header"/>
      <w:jc w:val="center"/>
    </w:pPr>
    <w:r>
      <w:rPr>
        <w:noProof/>
        <w:lang w:val="en-US" w:eastAsia="en-US"/>
      </w:rPr>
      <w:drawing>
        <wp:inline distT="0" distB="0" distL="0" distR="0">
          <wp:extent cx="3619500" cy="876300"/>
          <wp:effectExtent l="19050" t="0" r="0" b="0"/>
          <wp:docPr id="1" name="Picture 0" descr="PAA Logo&amp;Typ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A Logo&amp;Type Colour.jpg"/>
                  <pic:cNvPicPr>
                    <a:picLocks noChangeAspect="1" noChangeArrowheads="1"/>
                  </pic:cNvPicPr>
                </pic:nvPicPr>
                <pic:blipFill>
                  <a:blip r:embed="rId1"/>
                  <a:srcRect/>
                  <a:stretch>
                    <a:fillRect/>
                  </a:stretch>
                </pic:blipFill>
                <pic:spPr bwMode="auto">
                  <a:xfrm>
                    <a:off x="0" y="0"/>
                    <a:ext cx="3619500" cy="8763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21E13"/>
    <w:multiLevelType w:val="hybridMultilevel"/>
    <w:tmpl w:val="D07824E6"/>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nsid w:val="15B61DD9"/>
    <w:multiLevelType w:val="hybridMultilevel"/>
    <w:tmpl w:val="EA4C1A4C"/>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
    <w:nsid w:val="1DAD1D5C"/>
    <w:multiLevelType w:val="hybridMultilevel"/>
    <w:tmpl w:val="7D909E8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298D47F0"/>
    <w:multiLevelType w:val="hybridMultilevel"/>
    <w:tmpl w:val="3D184244"/>
    <w:lvl w:ilvl="0" w:tplc="0C0C000F">
      <w:start w:val="1"/>
      <w:numFmt w:val="decimal"/>
      <w:lvlText w:val="%1."/>
      <w:lvlJc w:val="left"/>
      <w:pPr>
        <w:ind w:left="360" w:hanging="360"/>
      </w:pPr>
    </w:lvl>
    <w:lvl w:ilvl="1" w:tplc="3FBEE20C">
      <w:start w:val="1"/>
      <w:numFmt w:val="lowerLetter"/>
      <w:lvlText w:val="%2."/>
      <w:lvlJc w:val="left"/>
      <w:pPr>
        <w:ind w:left="1080" w:hanging="360"/>
      </w:pPr>
      <w:rPr>
        <w:b/>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398D262D"/>
    <w:multiLevelType w:val="hybridMultilevel"/>
    <w:tmpl w:val="8C6EE38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nsid w:val="6D0117A7"/>
    <w:multiLevelType w:val="hybridMultilevel"/>
    <w:tmpl w:val="3086C9C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nsid w:val="7EC77899"/>
    <w:multiLevelType w:val="hybridMultilevel"/>
    <w:tmpl w:val="8F36758E"/>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5"/>
  </w:num>
  <w:num w:numId="6">
    <w:abstractNumId w:val="4"/>
  </w:num>
  <w:num w:numId="7">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9218"/>
  </w:hdrShapeDefaults>
  <w:footnotePr>
    <w:footnote w:id="-1"/>
    <w:footnote w:id="0"/>
  </w:footnotePr>
  <w:endnotePr>
    <w:endnote w:id="-1"/>
    <w:endnote w:id="0"/>
  </w:endnotePr>
  <w:compat/>
  <w:rsids>
    <w:rsidRoot w:val="009804FC"/>
    <w:rsid w:val="00001E12"/>
    <w:rsid w:val="0000426A"/>
    <w:rsid w:val="00010973"/>
    <w:rsid w:val="000134B7"/>
    <w:rsid w:val="000134E5"/>
    <w:rsid w:val="00014980"/>
    <w:rsid w:val="00021726"/>
    <w:rsid w:val="00022F00"/>
    <w:rsid w:val="00036EFF"/>
    <w:rsid w:val="000377F5"/>
    <w:rsid w:val="00040A1C"/>
    <w:rsid w:val="00041435"/>
    <w:rsid w:val="00052626"/>
    <w:rsid w:val="000605C5"/>
    <w:rsid w:val="00085417"/>
    <w:rsid w:val="00086012"/>
    <w:rsid w:val="00087742"/>
    <w:rsid w:val="00090361"/>
    <w:rsid w:val="00094A32"/>
    <w:rsid w:val="000A356B"/>
    <w:rsid w:val="000C01AC"/>
    <w:rsid w:val="000D0CFB"/>
    <w:rsid w:val="000D2AFE"/>
    <w:rsid w:val="000D59D0"/>
    <w:rsid w:val="000D7029"/>
    <w:rsid w:val="000E295B"/>
    <w:rsid w:val="000E6ED6"/>
    <w:rsid w:val="00101AF8"/>
    <w:rsid w:val="001132BD"/>
    <w:rsid w:val="001156BE"/>
    <w:rsid w:val="00124ECE"/>
    <w:rsid w:val="00133F17"/>
    <w:rsid w:val="00135A03"/>
    <w:rsid w:val="00145377"/>
    <w:rsid w:val="0014710F"/>
    <w:rsid w:val="001478EB"/>
    <w:rsid w:val="00166929"/>
    <w:rsid w:val="00167143"/>
    <w:rsid w:val="00167FF0"/>
    <w:rsid w:val="00170E6A"/>
    <w:rsid w:val="00171540"/>
    <w:rsid w:val="001753EB"/>
    <w:rsid w:val="00181B2B"/>
    <w:rsid w:val="00182497"/>
    <w:rsid w:val="0018679A"/>
    <w:rsid w:val="001A1823"/>
    <w:rsid w:val="001C3DF6"/>
    <w:rsid w:val="001D1841"/>
    <w:rsid w:val="001D2B99"/>
    <w:rsid w:val="001D65E7"/>
    <w:rsid w:val="001E18D4"/>
    <w:rsid w:val="001F5BBC"/>
    <w:rsid w:val="00203998"/>
    <w:rsid w:val="002047AA"/>
    <w:rsid w:val="00225D4D"/>
    <w:rsid w:val="00255F34"/>
    <w:rsid w:val="002575BB"/>
    <w:rsid w:val="0025799F"/>
    <w:rsid w:val="00261784"/>
    <w:rsid w:val="00271F5E"/>
    <w:rsid w:val="002736CE"/>
    <w:rsid w:val="00274F28"/>
    <w:rsid w:val="002868EE"/>
    <w:rsid w:val="0029597D"/>
    <w:rsid w:val="002A47DD"/>
    <w:rsid w:val="002A6A0F"/>
    <w:rsid w:val="002C06E6"/>
    <w:rsid w:val="002C1697"/>
    <w:rsid w:val="002C1904"/>
    <w:rsid w:val="002D721E"/>
    <w:rsid w:val="002E355B"/>
    <w:rsid w:val="002F3C32"/>
    <w:rsid w:val="00301C37"/>
    <w:rsid w:val="00317764"/>
    <w:rsid w:val="00321948"/>
    <w:rsid w:val="003405F4"/>
    <w:rsid w:val="00350BE8"/>
    <w:rsid w:val="00351EEE"/>
    <w:rsid w:val="00352F39"/>
    <w:rsid w:val="00370C9A"/>
    <w:rsid w:val="00387698"/>
    <w:rsid w:val="00394AE2"/>
    <w:rsid w:val="003A3AF4"/>
    <w:rsid w:val="003B489E"/>
    <w:rsid w:val="003C509D"/>
    <w:rsid w:val="003D4346"/>
    <w:rsid w:val="003D58A8"/>
    <w:rsid w:val="003E0488"/>
    <w:rsid w:val="003E36B7"/>
    <w:rsid w:val="003E5892"/>
    <w:rsid w:val="003E59A4"/>
    <w:rsid w:val="003F7AA6"/>
    <w:rsid w:val="004029F5"/>
    <w:rsid w:val="00426977"/>
    <w:rsid w:val="0044653E"/>
    <w:rsid w:val="00447A5E"/>
    <w:rsid w:val="00470FFF"/>
    <w:rsid w:val="00480157"/>
    <w:rsid w:val="004B14D9"/>
    <w:rsid w:val="004B5047"/>
    <w:rsid w:val="004B768E"/>
    <w:rsid w:val="004D783A"/>
    <w:rsid w:val="004E1B7B"/>
    <w:rsid w:val="004F3171"/>
    <w:rsid w:val="004F7CB9"/>
    <w:rsid w:val="00502DCE"/>
    <w:rsid w:val="00503845"/>
    <w:rsid w:val="00506265"/>
    <w:rsid w:val="0050798E"/>
    <w:rsid w:val="005111A3"/>
    <w:rsid w:val="00520BED"/>
    <w:rsid w:val="00535564"/>
    <w:rsid w:val="00536602"/>
    <w:rsid w:val="005459D2"/>
    <w:rsid w:val="00564492"/>
    <w:rsid w:val="005661AA"/>
    <w:rsid w:val="00580C49"/>
    <w:rsid w:val="00596C3E"/>
    <w:rsid w:val="00597AAE"/>
    <w:rsid w:val="005A6BCA"/>
    <w:rsid w:val="005B147D"/>
    <w:rsid w:val="005B1EEA"/>
    <w:rsid w:val="005B72E5"/>
    <w:rsid w:val="005C77E6"/>
    <w:rsid w:val="005E1411"/>
    <w:rsid w:val="005E1488"/>
    <w:rsid w:val="005F6ED1"/>
    <w:rsid w:val="005F73A8"/>
    <w:rsid w:val="006052C4"/>
    <w:rsid w:val="006074F4"/>
    <w:rsid w:val="006203B3"/>
    <w:rsid w:val="00622802"/>
    <w:rsid w:val="0062371F"/>
    <w:rsid w:val="00627F74"/>
    <w:rsid w:val="006301DA"/>
    <w:rsid w:val="006309AE"/>
    <w:rsid w:val="006379A3"/>
    <w:rsid w:val="006427D1"/>
    <w:rsid w:val="0065462A"/>
    <w:rsid w:val="00655505"/>
    <w:rsid w:val="00655658"/>
    <w:rsid w:val="00656DCA"/>
    <w:rsid w:val="00656FB4"/>
    <w:rsid w:val="00662EF2"/>
    <w:rsid w:val="00665B3F"/>
    <w:rsid w:val="006710D3"/>
    <w:rsid w:val="00674F8F"/>
    <w:rsid w:val="00683EA5"/>
    <w:rsid w:val="00685CBE"/>
    <w:rsid w:val="00690D0D"/>
    <w:rsid w:val="00690E31"/>
    <w:rsid w:val="00694DC4"/>
    <w:rsid w:val="006A5E7F"/>
    <w:rsid w:val="006A63A5"/>
    <w:rsid w:val="006B60E6"/>
    <w:rsid w:val="006D5A03"/>
    <w:rsid w:val="006D73DB"/>
    <w:rsid w:val="006F1418"/>
    <w:rsid w:val="006F1B3B"/>
    <w:rsid w:val="006F5B7C"/>
    <w:rsid w:val="007001CF"/>
    <w:rsid w:val="00703C99"/>
    <w:rsid w:val="0071084B"/>
    <w:rsid w:val="00733600"/>
    <w:rsid w:val="00745E61"/>
    <w:rsid w:val="00751F1E"/>
    <w:rsid w:val="007531A6"/>
    <w:rsid w:val="007765BE"/>
    <w:rsid w:val="0078221B"/>
    <w:rsid w:val="007827D4"/>
    <w:rsid w:val="00786BB9"/>
    <w:rsid w:val="007969D3"/>
    <w:rsid w:val="007A0C64"/>
    <w:rsid w:val="007A436F"/>
    <w:rsid w:val="007B0989"/>
    <w:rsid w:val="007B2C53"/>
    <w:rsid w:val="007B7296"/>
    <w:rsid w:val="007C4BC2"/>
    <w:rsid w:val="007C6E43"/>
    <w:rsid w:val="007C6FF5"/>
    <w:rsid w:val="007C7A3B"/>
    <w:rsid w:val="007D3B3A"/>
    <w:rsid w:val="007D72F4"/>
    <w:rsid w:val="007E2561"/>
    <w:rsid w:val="007E38A9"/>
    <w:rsid w:val="00803A7F"/>
    <w:rsid w:val="008042EC"/>
    <w:rsid w:val="0080742D"/>
    <w:rsid w:val="0081312F"/>
    <w:rsid w:val="008535C0"/>
    <w:rsid w:val="00857251"/>
    <w:rsid w:val="008613B8"/>
    <w:rsid w:val="008614A9"/>
    <w:rsid w:val="008615BA"/>
    <w:rsid w:val="00861D1F"/>
    <w:rsid w:val="00874A32"/>
    <w:rsid w:val="00892D11"/>
    <w:rsid w:val="00894611"/>
    <w:rsid w:val="008B08A0"/>
    <w:rsid w:val="008B173D"/>
    <w:rsid w:val="008C2B27"/>
    <w:rsid w:val="008D23C2"/>
    <w:rsid w:val="008D5022"/>
    <w:rsid w:val="008D58DF"/>
    <w:rsid w:val="008E608E"/>
    <w:rsid w:val="008F37DD"/>
    <w:rsid w:val="00902E88"/>
    <w:rsid w:val="009228DE"/>
    <w:rsid w:val="009333A5"/>
    <w:rsid w:val="00934FA8"/>
    <w:rsid w:val="00935C4A"/>
    <w:rsid w:val="009402A8"/>
    <w:rsid w:val="009531BD"/>
    <w:rsid w:val="009600C9"/>
    <w:rsid w:val="00962307"/>
    <w:rsid w:val="00970E53"/>
    <w:rsid w:val="009804FC"/>
    <w:rsid w:val="00990F58"/>
    <w:rsid w:val="009915D2"/>
    <w:rsid w:val="00991DB4"/>
    <w:rsid w:val="009A253A"/>
    <w:rsid w:val="009A4987"/>
    <w:rsid w:val="009B7E63"/>
    <w:rsid w:val="009C4947"/>
    <w:rsid w:val="009D3744"/>
    <w:rsid w:val="009E0694"/>
    <w:rsid w:val="009E0951"/>
    <w:rsid w:val="009E1D14"/>
    <w:rsid w:val="009E4823"/>
    <w:rsid w:val="009E6387"/>
    <w:rsid w:val="009E797F"/>
    <w:rsid w:val="009F0E7D"/>
    <w:rsid w:val="00A00375"/>
    <w:rsid w:val="00A05D46"/>
    <w:rsid w:val="00A13128"/>
    <w:rsid w:val="00A23E35"/>
    <w:rsid w:val="00A27730"/>
    <w:rsid w:val="00A36EC4"/>
    <w:rsid w:val="00A40D2B"/>
    <w:rsid w:val="00A45EF6"/>
    <w:rsid w:val="00A52211"/>
    <w:rsid w:val="00A5395F"/>
    <w:rsid w:val="00A65BCD"/>
    <w:rsid w:val="00A72D48"/>
    <w:rsid w:val="00A81C79"/>
    <w:rsid w:val="00A83F6A"/>
    <w:rsid w:val="00A9019F"/>
    <w:rsid w:val="00A90AAC"/>
    <w:rsid w:val="00A97050"/>
    <w:rsid w:val="00A97F5B"/>
    <w:rsid w:val="00AB0294"/>
    <w:rsid w:val="00AB314B"/>
    <w:rsid w:val="00AB5862"/>
    <w:rsid w:val="00AC2C7C"/>
    <w:rsid w:val="00AC44C5"/>
    <w:rsid w:val="00AC5F1C"/>
    <w:rsid w:val="00AD3AA8"/>
    <w:rsid w:val="00AE1632"/>
    <w:rsid w:val="00AE1C24"/>
    <w:rsid w:val="00AE1D8C"/>
    <w:rsid w:val="00AE56CB"/>
    <w:rsid w:val="00AF0A9B"/>
    <w:rsid w:val="00AF5607"/>
    <w:rsid w:val="00B03ADB"/>
    <w:rsid w:val="00B06787"/>
    <w:rsid w:val="00B0779D"/>
    <w:rsid w:val="00B12D7A"/>
    <w:rsid w:val="00B16988"/>
    <w:rsid w:val="00B17549"/>
    <w:rsid w:val="00B211C4"/>
    <w:rsid w:val="00B21350"/>
    <w:rsid w:val="00B237AB"/>
    <w:rsid w:val="00B26AB6"/>
    <w:rsid w:val="00B26BAC"/>
    <w:rsid w:val="00B3662C"/>
    <w:rsid w:val="00B36DAF"/>
    <w:rsid w:val="00B419C0"/>
    <w:rsid w:val="00B42AD7"/>
    <w:rsid w:val="00B44B6E"/>
    <w:rsid w:val="00B475B0"/>
    <w:rsid w:val="00B55DC4"/>
    <w:rsid w:val="00B60BC7"/>
    <w:rsid w:val="00B7167C"/>
    <w:rsid w:val="00B7288E"/>
    <w:rsid w:val="00B83E0B"/>
    <w:rsid w:val="00B94049"/>
    <w:rsid w:val="00B974AB"/>
    <w:rsid w:val="00BA0006"/>
    <w:rsid w:val="00BA296C"/>
    <w:rsid w:val="00BA2E6D"/>
    <w:rsid w:val="00BB0254"/>
    <w:rsid w:val="00BB291F"/>
    <w:rsid w:val="00BB5A75"/>
    <w:rsid w:val="00BC6692"/>
    <w:rsid w:val="00BD7C8E"/>
    <w:rsid w:val="00BF15EA"/>
    <w:rsid w:val="00BF3519"/>
    <w:rsid w:val="00BF765F"/>
    <w:rsid w:val="00C040F4"/>
    <w:rsid w:val="00C119F1"/>
    <w:rsid w:val="00C1246A"/>
    <w:rsid w:val="00C1653A"/>
    <w:rsid w:val="00C165F8"/>
    <w:rsid w:val="00C176E3"/>
    <w:rsid w:val="00C20292"/>
    <w:rsid w:val="00C21763"/>
    <w:rsid w:val="00C22DDE"/>
    <w:rsid w:val="00C36E3C"/>
    <w:rsid w:val="00C37160"/>
    <w:rsid w:val="00C406A9"/>
    <w:rsid w:val="00C43EC7"/>
    <w:rsid w:val="00C46880"/>
    <w:rsid w:val="00C53B34"/>
    <w:rsid w:val="00C8643A"/>
    <w:rsid w:val="00CA0557"/>
    <w:rsid w:val="00CA090C"/>
    <w:rsid w:val="00CA2122"/>
    <w:rsid w:val="00CB06E4"/>
    <w:rsid w:val="00CB3117"/>
    <w:rsid w:val="00CC66D3"/>
    <w:rsid w:val="00CD0C01"/>
    <w:rsid w:val="00CD531B"/>
    <w:rsid w:val="00CD77B1"/>
    <w:rsid w:val="00CE5BDB"/>
    <w:rsid w:val="00CF2D3E"/>
    <w:rsid w:val="00CF651B"/>
    <w:rsid w:val="00D02561"/>
    <w:rsid w:val="00D12767"/>
    <w:rsid w:val="00D2489F"/>
    <w:rsid w:val="00D25CB7"/>
    <w:rsid w:val="00D2607E"/>
    <w:rsid w:val="00D34DBE"/>
    <w:rsid w:val="00D479DA"/>
    <w:rsid w:val="00D51B2D"/>
    <w:rsid w:val="00D552B0"/>
    <w:rsid w:val="00D567A7"/>
    <w:rsid w:val="00D65399"/>
    <w:rsid w:val="00D71995"/>
    <w:rsid w:val="00D74F92"/>
    <w:rsid w:val="00D80D5D"/>
    <w:rsid w:val="00D81749"/>
    <w:rsid w:val="00D824EC"/>
    <w:rsid w:val="00D85AC0"/>
    <w:rsid w:val="00D9095D"/>
    <w:rsid w:val="00D912A1"/>
    <w:rsid w:val="00D92556"/>
    <w:rsid w:val="00DA5740"/>
    <w:rsid w:val="00DA66B9"/>
    <w:rsid w:val="00DA6800"/>
    <w:rsid w:val="00DA7C3C"/>
    <w:rsid w:val="00DD2885"/>
    <w:rsid w:val="00DD6438"/>
    <w:rsid w:val="00DE08F9"/>
    <w:rsid w:val="00DF3C9F"/>
    <w:rsid w:val="00DF4D70"/>
    <w:rsid w:val="00DF7E09"/>
    <w:rsid w:val="00E2701F"/>
    <w:rsid w:val="00E40DF6"/>
    <w:rsid w:val="00E41994"/>
    <w:rsid w:val="00E46F00"/>
    <w:rsid w:val="00E56482"/>
    <w:rsid w:val="00E63FD7"/>
    <w:rsid w:val="00E672FF"/>
    <w:rsid w:val="00E70332"/>
    <w:rsid w:val="00E708FB"/>
    <w:rsid w:val="00E75182"/>
    <w:rsid w:val="00E853E8"/>
    <w:rsid w:val="00E94B9E"/>
    <w:rsid w:val="00EA3FA6"/>
    <w:rsid w:val="00EA6359"/>
    <w:rsid w:val="00EB0259"/>
    <w:rsid w:val="00EB2C38"/>
    <w:rsid w:val="00EC2211"/>
    <w:rsid w:val="00ED2F2E"/>
    <w:rsid w:val="00ED5CC0"/>
    <w:rsid w:val="00EE2D48"/>
    <w:rsid w:val="00EE3B21"/>
    <w:rsid w:val="00EE6389"/>
    <w:rsid w:val="00EE678D"/>
    <w:rsid w:val="00F0247A"/>
    <w:rsid w:val="00F07026"/>
    <w:rsid w:val="00F17276"/>
    <w:rsid w:val="00F2048D"/>
    <w:rsid w:val="00F2274B"/>
    <w:rsid w:val="00F25931"/>
    <w:rsid w:val="00F260AB"/>
    <w:rsid w:val="00F267D3"/>
    <w:rsid w:val="00F32303"/>
    <w:rsid w:val="00F43528"/>
    <w:rsid w:val="00F57ED2"/>
    <w:rsid w:val="00F632F9"/>
    <w:rsid w:val="00F66644"/>
    <w:rsid w:val="00F76EC2"/>
    <w:rsid w:val="00F806B7"/>
    <w:rsid w:val="00F95342"/>
    <w:rsid w:val="00F96CFB"/>
    <w:rsid w:val="00F97BA0"/>
    <w:rsid w:val="00FA2457"/>
    <w:rsid w:val="00FC227B"/>
    <w:rsid w:val="00FD2408"/>
    <w:rsid w:val="00FD4077"/>
    <w:rsid w:val="00FD4E6D"/>
    <w:rsid w:val="00FD7403"/>
    <w:rsid w:val="00FE225A"/>
    <w:rsid w:val="00FE61D4"/>
    <w:rsid w:val="00FE6D0E"/>
    <w:rsid w:val="00FF05DA"/>
    <w:rsid w:val="00FF2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387"/>
    <w:pPr>
      <w:spacing w:after="200"/>
    </w:pPr>
    <w:rPr>
      <w:sz w:val="24"/>
      <w:szCs w:val="22"/>
      <w:lang w:val="en-US" w:eastAsia="en-US"/>
    </w:rPr>
  </w:style>
  <w:style w:type="paragraph" w:styleId="Heading2">
    <w:name w:val="heading 2"/>
    <w:basedOn w:val="Normal"/>
    <w:link w:val="Heading2Char"/>
    <w:uiPriority w:val="9"/>
    <w:qFormat/>
    <w:rsid w:val="00B475B0"/>
    <w:pPr>
      <w:spacing w:before="100" w:beforeAutospacing="1" w:after="100" w:afterAutospacing="1"/>
      <w:outlineLvl w:val="1"/>
    </w:pPr>
    <w:rPr>
      <w:b/>
      <w:bCs/>
      <w:sz w:val="36"/>
      <w:szCs w:val="3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4FC"/>
    <w:pPr>
      <w:ind w:left="720"/>
      <w:contextualSpacing/>
    </w:pPr>
  </w:style>
  <w:style w:type="paragraph" w:styleId="Header">
    <w:name w:val="header"/>
    <w:basedOn w:val="Normal"/>
    <w:link w:val="HeaderChar"/>
    <w:uiPriority w:val="99"/>
    <w:unhideWhenUsed/>
    <w:rsid w:val="000377F5"/>
    <w:pPr>
      <w:tabs>
        <w:tab w:val="center" w:pos="4680"/>
        <w:tab w:val="right" w:pos="9360"/>
      </w:tabs>
      <w:spacing w:after="0"/>
    </w:pPr>
    <w:rPr>
      <w:sz w:val="20"/>
      <w:szCs w:val="20"/>
      <w:lang/>
    </w:rPr>
  </w:style>
  <w:style w:type="character" w:customStyle="1" w:styleId="HeaderChar">
    <w:name w:val="Header Char"/>
    <w:link w:val="Header"/>
    <w:uiPriority w:val="99"/>
    <w:locked/>
    <w:rsid w:val="000377F5"/>
    <w:rPr>
      <w:rFonts w:cs="Times New Roman"/>
    </w:rPr>
  </w:style>
  <w:style w:type="paragraph" w:styleId="Footer">
    <w:name w:val="footer"/>
    <w:basedOn w:val="Normal"/>
    <w:link w:val="FooterChar"/>
    <w:uiPriority w:val="99"/>
    <w:unhideWhenUsed/>
    <w:rsid w:val="000377F5"/>
    <w:pPr>
      <w:tabs>
        <w:tab w:val="center" w:pos="4680"/>
        <w:tab w:val="right" w:pos="9360"/>
      </w:tabs>
      <w:spacing w:after="0"/>
    </w:pPr>
    <w:rPr>
      <w:sz w:val="20"/>
      <w:szCs w:val="20"/>
      <w:lang/>
    </w:rPr>
  </w:style>
  <w:style w:type="character" w:customStyle="1" w:styleId="FooterChar">
    <w:name w:val="Footer Char"/>
    <w:link w:val="Footer"/>
    <w:uiPriority w:val="99"/>
    <w:locked/>
    <w:rsid w:val="000377F5"/>
    <w:rPr>
      <w:rFonts w:cs="Times New Roman"/>
    </w:rPr>
  </w:style>
  <w:style w:type="paragraph" w:styleId="BalloonText">
    <w:name w:val="Balloon Text"/>
    <w:basedOn w:val="Normal"/>
    <w:link w:val="BalloonTextChar"/>
    <w:uiPriority w:val="99"/>
    <w:semiHidden/>
    <w:unhideWhenUsed/>
    <w:rsid w:val="000377F5"/>
    <w:pPr>
      <w:spacing w:after="0"/>
    </w:pPr>
    <w:rPr>
      <w:rFonts w:ascii="Tahoma" w:hAnsi="Tahoma"/>
      <w:sz w:val="16"/>
      <w:szCs w:val="16"/>
      <w:lang/>
    </w:rPr>
  </w:style>
  <w:style w:type="character" w:customStyle="1" w:styleId="BalloonTextChar">
    <w:name w:val="Balloon Text Char"/>
    <w:link w:val="BalloonText"/>
    <w:uiPriority w:val="99"/>
    <w:semiHidden/>
    <w:locked/>
    <w:rsid w:val="000377F5"/>
    <w:rPr>
      <w:rFonts w:ascii="Tahoma" w:hAnsi="Tahoma" w:cs="Tahoma"/>
      <w:sz w:val="16"/>
      <w:szCs w:val="16"/>
    </w:rPr>
  </w:style>
  <w:style w:type="character" w:customStyle="1" w:styleId="aqj">
    <w:name w:val="aqj"/>
    <w:rsid w:val="00F2048D"/>
  </w:style>
  <w:style w:type="character" w:customStyle="1" w:styleId="Heading2Char">
    <w:name w:val="Heading 2 Char"/>
    <w:link w:val="Heading2"/>
    <w:uiPriority w:val="9"/>
    <w:rsid w:val="00B475B0"/>
    <w:rPr>
      <w:b/>
      <w:bCs/>
      <w:sz w:val="36"/>
      <w:szCs w:val="36"/>
    </w:rPr>
  </w:style>
  <w:style w:type="table" w:styleId="TableGrid">
    <w:name w:val="Table Grid"/>
    <w:basedOn w:val="TableNormal"/>
    <w:uiPriority w:val="59"/>
    <w:rsid w:val="00BA00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786950">
      <w:marLeft w:val="0"/>
      <w:marRight w:val="0"/>
      <w:marTop w:val="0"/>
      <w:marBottom w:val="0"/>
      <w:divBdr>
        <w:top w:val="none" w:sz="0" w:space="0" w:color="auto"/>
        <w:left w:val="none" w:sz="0" w:space="0" w:color="auto"/>
        <w:bottom w:val="none" w:sz="0" w:space="0" w:color="auto"/>
        <w:right w:val="none" w:sz="0" w:space="0" w:color="auto"/>
      </w:divBdr>
      <w:divsChild>
        <w:div w:id="109786951">
          <w:marLeft w:val="0"/>
          <w:marRight w:val="0"/>
          <w:marTop w:val="0"/>
          <w:marBottom w:val="0"/>
          <w:divBdr>
            <w:top w:val="none" w:sz="0" w:space="0" w:color="auto"/>
            <w:left w:val="none" w:sz="0" w:space="0" w:color="auto"/>
            <w:bottom w:val="none" w:sz="0" w:space="0" w:color="auto"/>
            <w:right w:val="none" w:sz="0" w:space="0" w:color="auto"/>
          </w:divBdr>
          <w:divsChild>
            <w:div w:id="1097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3918">
      <w:bodyDiv w:val="1"/>
      <w:marLeft w:val="0"/>
      <w:marRight w:val="0"/>
      <w:marTop w:val="0"/>
      <w:marBottom w:val="0"/>
      <w:divBdr>
        <w:top w:val="none" w:sz="0" w:space="0" w:color="auto"/>
        <w:left w:val="none" w:sz="0" w:space="0" w:color="auto"/>
        <w:bottom w:val="none" w:sz="0" w:space="0" w:color="auto"/>
        <w:right w:val="none" w:sz="0" w:space="0" w:color="auto"/>
      </w:divBdr>
      <w:divsChild>
        <w:div w:id="228156840">
          <w:marLeft w:val="0"/>
          <w:marRight w:val="0"/>
          <w:marTop w:val="0"/>
          <w:marBottom w:val="0"/>
          <w:divBdr>
            <w:top w:val="none" w:sz="0" w:space="0" w:color="auto"/>
            <w:left w:val="none" w:sz="0" w:space="0" w:color="auto"/>
            <w:bottom w:val="none" w:sz="0" w:space="0" w:color="auto"/>
            <w:right w:val="none" w:sz="0" w:space="0" w:color="auto"/>
          </w:divBdr>
        </w:div>
        <w:div w:id="2000689921">
          <w:marLeft w:val="0"/>
          <w:marRight w:val="0"/>
          <w:marTop w:val="0"/>
          <w:marBottom w:val="0"/>
          <w:divBdr>
            <w:top w:val="none" w:sz="0" w:space="0" w:color="auto"/>
            <w:left w:val="none" w:sz="0" w:space="0" w:color="auto"/>
            <w:bottom w:val="none" w:sz="0" w:space="0" w:color="auto"/>
            <w:right w:val="none" w:sz="0" w:space="0" w:color="auto"/>
          </w:divBdr>
        </w:div>
      </w:divsChild>
    </w:div>
    <w:div w:id="316811395">
      <w:bodyDiv w:val="1"/>
      <w:marLeft w:val="0"/>
      <w:marRight w:val="0"/>
      <w:marTop w:val="0"/>
      <w:marBottom w:val="0"/>
      <w:divBdr>
        <w:top w:val="none" w:sz="0" w:space="0" w:color="auto"/>
        <w:left w:val="none" w:sz="0" w:space="0" w:color="auto"/>
        <w:bottom w:val="none" w:sz="0" w:space="0" w:color="auto"/>
        <w:right w:val="none" w:sz="0" w:space="0" w:color="auto"/>
      </w:divBdr>
      <w:divsChild>
        <w:div w:id="323634310">
          <w:marLeft w:val="0"/>
          <w:marRight w:val="0"/>
          <w:marTop w:val="0"/>
          <w:marBottom w:val="0"/>
          <w:divBdr>
            <w:top w:val="none" w:sz="0" w:space="0" w:color="auto"/>
            <w:left w:val="none" w:sz="0" w:space="0" w:color="auto"/>
            <w:bottom w:val="none" w:sz="0" w:space="0" w:color="auto"/>
            <w:right w:val="none" w:sz="0" w:space="0" w:color="auto"/>
          </w:divBdr>
        </w:div>
        <w:div w:id="1129083719">
          <w:marLeft w:val="0"/>
          <w:marRight w:val="0"/>
          <w:marTop w:val="0"/>
          <w:marBottom w:val="0"/>
          <w:divBdr>
            <w:top w:val="none" w:sz="0" w:space="0" w:color="auto"/>
            <w:left w:val="none" w:sz="0" w:space="0" w:color="auto"/>
            <w:bottom w:val="none" w:sz="0" w:space="0" w:color="auto"/>
            <w:right w:val="none" w:sz="0" w:space="0" w:color="auto"/>
          </w:divBdr>
        </w:div>
        <w:div w:id="2011715247">
          <w:marLeft w:val="0"/>
          <w:marRight w:val="0"/>
          <w:marTop w:val="0"/>
          <w:marBottom w:val="0"/>
          <w:divBdr>
            <w:top w:val="none" w:sz="0" w:space="0" w:color="auto"/>
            <w:left w:val="none" w:sz="0" w:space="0" w:color="auto"/>
            <w:bottom w:val="none" w:sz="0" w:space="0" w:color="auto"/>
            <w:right w:val="none" w:sz="0" w:space="0" w:color="auto"/>
          </w:divBdr>
        </w:div>
      </w:divsChild>
    </w:div>
    <w:div w:id="445194443">
      <w:bodyDiv w:val="1"/>
      <w:marLeft w:val="0"/>
      <w:marRight w:val="0"/>
      <w:marTop w:val="0"/>
      <w:marBottom w:val="0"/>
      <w:divBdr>
        <w:top w:val="none" w:sz="0" w:space="0" w:color="auto"/>
        <w:left w:val="none" w:sz="0" w:space="0" w:color="auto"/>
        <w:bottom w:val="none" w:sz="0" w:space="0" w:color="auto"/>
        <w:right w:val="none" w:sz="0" w:space="0" w:color="auto"/>
      </w:divBdr>
      <w:divsChild>
        <w:div w:id="2059937912">
          <w:marLeft w:val="0"/>
          <w:marRight w:val="0"/>
          <w:marTop w:val="0"/>
          <w:marBottom w:val="0"/>
          <w:divBdr>
            <w:top w:val="none" w:sz="0" w:space="0" w:color="auto"/>
            <w:left w:val="none" w:sz="0" w:space="0" w:color="auto"/>
            <w:bottom w:val="none" w:sz="0" w:space="0" w:color="auto"/>
            <w:right w:val="none" w:sz="0" w:space="0" w:color="auto"/>
          </w:divBdr>
          <w:divsChild>
            <w:div w:id="1060863939">
              <w:marLeft w:val="0"/>
              <w:marRight w:val="0"/>
              <w:marTop w:val="0"/>
              <w:marBottom w:val="0"/>
              <w:divBdr>
                <w:top w:val="none" w:sz="0" w:space="0" w:color="auto"/>
                <w:left w:val="none" w:sz="0" w:space="0" w:color="auto"/>
                <w:bottom w:val="none" w:sz="0" w:space="0" w:color="auto"/>
                <w:right w:val="none" w:sz="0" w:space="0" w:color="auto"/>
              </w:divBdr>
              <w:divsChild>
                <w:div w:id="223882805">
                  <w:marLeft w:val="0"/>
                  <w:marRight w:val="0"/>
                  <w:marTop w:val="0"/>
                  <w:marBottom w:val="0"/>
                  <w:divBdr>
                    <w:top w:val="none" w:sz="0" w:space="0" w:color="auto"/>
                    <w:left w:val="none" w:sz="0" w:space="0" w:color="auto"/>
                    <w:bottom w:val="none" w:sz="0" w:space="0" w:color="auto"/>
                    <w:right w:val="none" w:sz="0" w:space="0" w:color="auto"/>
                  </w:divBdr>
                </w:div>
                <w:div w:id="794173419">
                  <w:marLeft w:val="0"/>
                  <w:marRight w:val="0"/>
                  <w:marTop w:val="0"/>
                  <w:marBottom w:val="0"/>
                  <w:divBdr>
                    <w:top w:val="none" w:sz="0" w:space="0" w:color="auto"/>
                    <w:left w:val="none" w:sz="0" w:space="0" w:color="auto"/>
                    <w:bottom w:val="none" w:sz="0" w:space="0" w:color="auto"/>
                    <w:right w:val="none" w:sz="0" w:space="0" w:color="auto"/>
                  </w:divBdr>
                </w:div>
                <w:div w:id="1079016619">
                  <w:marLeft w:val="0"/>
                  <w:marRight w:val="0"/>
                  <w:marTop w:val="0"/>
                  <w:marBottom w:val="0"/>
                  <w:divBdr>
                    <w:top w:val="none" w:sz="0" w:space="0" w:color="auto"/>
                    <w:left w:val="none" w:sz="0" w:space="0" w:color="auto"/>
                    <w:bottom w:val="none" w:sz="0" w:space="0" w:color="auto"/>
                    <w:right w:val="none" w:sz="0" w:space="0" w:color="auto"/>
                  </w:divBdr>
                </w:div>
                <w:div w:id="1646738254">
                  <w:marLeft w:val="0"/>
                  <w:marRight w:val="0"/>
                  <w:marTop w:val="0"/>
                  <w:marBottom w:val="0"/>
                  <w:divBdr>
                    <w:top w:val="none" w:sz="0" w:space="0" w:color="auto"/>
                    <w:left w:val="none" w:sz="0" w:space="0" w:color="auto"/>
                    <w:bottom w:val="none" w:sz="0" w:space="0" w:color="auto"/>
                    <w:right w:val="none" w:sz="0" w:space="0" w:color="auto"/>
                  </w:divBdr>
                </w:div>
                <w:div w:id="1659920333">
                  <w:marLeft w:val="0"/>
                  <w:marRight w:val="0"/>
                  <w:marTop w:val="0"/>
                  <w:marBottom w:val="0"/>
                  <w:divBdr>
                    <w:top w:val="none" w:sz="0" w:space="0" w:color="auto"/>
                    <w:left w:val="none" w:sz="0" w:space="0" w:color="auto"/>
                    <w:bottom w:val="none" w:sz="0" w:space="0" w:color="auto"/>
                    <w:right w:val="none" w:sz="0" w:space="0" w:color="auto"/>
                  </w:divBdr>
                </w:div>
                <w:div w:id="17415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29107">
      <w:bodyDiv w:val="1"/>
      <w:marLeft w:val="0"/>
      <w:marRight w:val="0"/>
      <w:marTop w:val="0"/>
      <w:marBottom w:val="0"/>
      <w:divBdr>
        <w:top w:val="none" w:sz="0" w:space="0" w:color="auto"/>
        <w:left w:val="none" w:sz="0" w:space="0" w:color="auto"/>
        <w:bottom w:val="none" w:sz="0" w:space="0" w:color="auto"/>
        <w:right w:val="none" w:sz="0" w:space="0" w:color="auto"/>
      </w:divBdr>
      <w:divsChild>
        <w:div w:id="1163082003">
          <w:marLeft w:val="0"/>
          <w:marRight w:val="0"/>
          <w:marTop w:val="0"/>
          <w:marBottom w:val="0"/>
          <w:divBdr>
            <w:top w:val="none" w:sz="0" w:space="0" w:color="auto"/>
            <w:left w:val="none" w:sz="0" w:space="0" w:color="auto"/>
            <w:bottom w:val="none" w:sz="0" w:space="0" w:color="auto"/>
            <w:right w:val="none" w:sz="0" w:space="0" w:color="auto"/>
          </w:divBdr>
        </w:div>
        <w:div w:id="1845434531">
          <w:marLeft w:val="0"/>
          <w:marRight w:val="0"/>
          <w:marTop w:val="0"/>
          <w:marBottom w:val="0"/>
          <w:divBdr>
            <w:top w:val="none" w:sz="0" w:space="0" w:color="auto"/>
            <w:left w:val="none" w:sz="0" w:space="0" w:color="auto"/>
            <w:bottom w:val="none" w:sz="0" w:space="0" w:color="auto"/>
            <w:right w:val="none" w:sz="0" w:space="0" w:color="auto"/>
          </w:divBdr>
        </w:div>
      </w:divsChild>
    </w:div>
    <w:div w:id="624771686">
      <w:bodyDiv w:val="1"/>
      <w:marLeft w:val="0"/>
      <w:marRight w:val="0"/>
      <w:marTop w:val="0"/>
      <w:marBottom w:val="0"/>
      <w:divBdr>
        <w:top w:val="none" w:sz="0" w:space="0" w:color="auto"/>
        <w:left w:val="none" w:sz="0" w:space="0" w:color="auto"/>
        <w:bottom w:val="none" w:sz="0" w:space="0" w:color="auto"/>
        <w:right w:val="none" w:sz="0" w:space="0" w:color="auto"/>
      </w:divBdr>
    </w:div>
    <w:div w:id="625159792">
      <w:bodyDiv w:val="1"/>
      <w:marLeft w:val="0"/>
      <w:marRight w:val="0"/>
      <w:marTop w:val="0"/>
      <w:marBottom w:val="0"/>
      <w:divBdr>
        <w:top w:val="none" w:sz="0" w:space="0" w:color="auto"/>
        <w:left w:val="none" w:sz="0" w:space="0" w:color="auto"/>
        <w:bottom w:val="none" w:sz="0" w:space="0" w:color="auto"/>
        <w:right w:val="none" w:sz="0" w:space="0" w:color="auto"/>
      </w:divBdr>
      <w:divsChild>
        <w:div w:id="148212010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36523243">
              <w:marLeft w:val="0"/>
              <w:marRight w:val="0"/>
              <w:marTop w:val="0"/>
              <w:marBottom w:val="0"/>
              <w:divBdr>
                <w:top w:val="none" w:sz="0" w:space="0" w:color="auto"/>
                <w:left w:val="none" w:sz="0" w:space="0" w:color="auto"/>
                <w:bottom w:val="none" w:sz="0" w:space="0" w:color="auto"/>
                <w:right w:val="none" w:sz="0" w:space="0" w:color="auto"/>
              </w:divBdr>
              <w:divsChild>
                <w:div w:id="1334795080">
                  <w:marLeft w:val="0"/>
                  <w:marRight w:val="0"/>
                  <w:marTop w:val="0"/>
                  <w:marBottom w:val="0"/>
                  <w:divBdr>
                    <w:top w:val="none" w:sz="0" w:space="0" w:color="auto"/>
                    <w:left w:val="none" w:sz="0" w:space="0" w:color="auto"/>
                    <w:bottom w:val="none" w:sz="0" w:space="0" w:color="auto"/>
                    <w:right w:val="none" w:sz="0" w:space="0" w:color="auto"/>
                  </w:divBdr>
                  <w:divsChild>
                    <w:div w:id="358362369">
                      <w:marLeft w:val="0"/>
                      <w:marRight w:val="0"/>
                      <w:marTop w:val="0"/>
                      <w:marBottom w:val="0"/>
                      <w:divBdr>
                        <w:top w:val="none" w:sz="0" w:space="0" w:color="auto"/>
                        <w:left w:val="none" w:sz="0" w:space="0" w:color="auto"/>
                        <w:bottom w:val="none" w:sz="0" w:space="0" w:color="auto"/>
                        <w:right w:val="none" w:sz="0" w:space="0" w:color="auto"/>
                      </w:divBdr>
                    </w:div>
                    <w:div w:id="653024741">
                      <w:marLeft w:val="0"/>
                      <w:marRight w:val="0"/>
                      <w:marTop w:val="0"/>
                      <w:marBottom w:val="0"/>
                      <w:divBdr>
                        <w:top w:val="none" w:sz="0" w:space="0" w:color="auto"/>
                        <w:left w:val="none" w:sz="0" w:space="0" w:color="auto"/>
                        <w:bottom w:val="none" w:sz="0" w:space="0" w:color="auto"/>
                        <w:right w:val="none" w:sz="0" w:space="0" w:color="auto"/>
                      </w:divBdr>
                    </w:div>
                    <w:div w:id="1249464368">
                      <w:marLeft w:val="0"/>
                      <w:marRight w:val="0"/>
                      <w:marTop w:val="0"/>
                      <w:marBottom w:val="0"/>
                      <w:divBdr>
                        <w:top w:val="none" w:sz="0" w:space="0" w:color="auto"/>
                        <w:left w:val="none" w:sz="0" w:space="0" w:color="auto"/>
                        <w:bottom w:val="none" w:sz="0" w:space="0" w:color="auto"/>
                        <w:right w:val="none" w:sz="0" w:space="0" w:color="auto"/>
                      </w:divBdr>
                    </w:div>
                    <w:div w:id="1420638507">
                      <w:marLeft w:val="0"/>
                      <w:marRight w:val="0"/>
                      <w:marTop w:val="0"/>
                      <w:marBottom w:val="0"/>
                      <w:divBdr>
                        <w:top w:val="none" w:sz="0" w:space="0" w:color="auto"/>
                        <w:left w:val="none" w:sz="0" w:space="0" w:color="auto"/>
                        <w:bottom w:val="none" w:sz="0" w:space="0" w:color="auto"/>
                        <w:right w:val="none" w:sz="0" w:space="0" w:color="auto"/>
                      </w:divBdr>
                    </w:div>
                    <w:div w:id="18623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7274">
      <w:bodyDiv w:val="1"/>
      <w:marLeft w:val="0"/>
      <w:marRight w:val="0"/>
      <w:marTop w:val="0"/>
      <w:marBottom w:val="0"/>
      <w:divBdr>
        <w:top w:val="none" w:sz="0" w:space="0" w:color="auto"/>
        <w:left w:val="none" w:sz="0" w:space="0" w:color="auto"/>
        <w:bottom w:val="none" w:sz="0" w:space="0" w:color="auto"/>
        <w:right w:val="none" w:sz="0" w:space="0" w:color="auto"/>
      </w:divBdr>
      <w:divsChild>
        <w:div w:id="582840326">
          <w:marLeft w:val="0"/>
          <w:marRight w:val="0"/>
          <w:marTop w:val="0"/>
          <w:marBottom w:val="0"/>
          <w:divBdr>
            <w:top w:val="none" w:sz="0" w:space="0" w:color="auto"/>
            <w:left w:val="none" w:sz="0" w:space="0" w:color="auto"/>
            <w:bottom w:val="none" w:sz="0" w:space="0" w:color="auto"/>
            <w:right w:val="none" w:sz="0" w:space="0" w:color="auto"/>
          </w:divBdr>
        </w:div>
        <w:div w:id="1594776138">
          <w:marLeft w:val="0"/>
          <w:marRight w:val="0"/>
          <w:marTop w:val="0"/>
          <w:marBottom w:val="0"/>
          <w:divBdr>
            <w:top w:val="none" w:sz="0" w:space="0" w:color="auto"/>
            <w:left w:val="none" w:sz="0" w:space="0" w:color="auto"/>
            <w:bottom w:val="none" w:sz="0" w:space="0" w:color="auto"/>
            <w:right w:val="none" w:sz="0" w:space="0" w:color="auto"/>
          </w:divBdr>
        </w:div>
        <w:div w:id="2080983560">
          <w:marLeft w:val="0"/>
          <w:marRight w:val="0"/>
          <w:marTop w:val="0"/>
          <w:marBottom w:val="0"/>
          <w:divBdr>
            <w:top w:val="none" w:sz="0" w:space="0" w:color="auto"/>
            <w:left w:val="none" w:sz="0" w:space="0" w:color="auto"/>
            <w:bottom w:val="none" w:sz="0" w:space="0" w:color="auto"/>
            <w:right w:val="none" w:sz="0" w:space="0" w:color="auto"/>
          </w:divBdr>
        </w:div>
      </w:divsChild>
    </w:div>
    <w:div w:id="1260287259">
      <w:bodyDiv w:val="1"/>
      <w:marLeft w:val="0"/>
      <w:marRight w:val="0"/>
      <w:marTop w:val="0"/>
      <w:marBottom w:val="0"/>
      <w:divBdr>
        <w:top w:val="none" w:sz="0" w:space="0" w:color="auto"/>
        <w:left w:val="none" w:sz="0" w:space="0" w:color="auto"/>
        <w:bottom w:val="none" w:sz="0" w:space="0" w:color="auto"/>
        <w:right w:val="none" w:sz="0" w:space="0" w:color="auto"/>
      </w:divBdr>
      <w:divsChild>
        <w:div w:id="67773279">
          <w:marLeft w:val="0"/>
          <w:marRight w:val="0"/>
          <w:marTop w:val="0"/>
          <w:marBottom w:val="0"/>
          <w:divBdr>
            <w:top w:val="none" w:sz="0" w:space="0" w:color="auto"/>
            <w:left w:val="none" w:sz="0" w:space="0" w:color="auto"/>
            <w:bottom w:val="none" w:sz="0" w:space="0" w:color="auto"/>
            <w:right w:val="none" w:sz="0" w:space="0" w:color="auto"/>
          </w:divBdr>
        </w:div>
        <w:div w:id="271132545">
          <w:marLeft w:val="0"/>
          <w:marRight w:val="0"/>
          <w:marTop w:val="0"/>
          <w:marBottom w:val="0"/>
          <w:divBdr>
            <w:top w:val="none" w:sz="0" w:space="0" w:color="auto"/>
            <w:left w:val="none" w:sz="0" w:space="0" w:color="auto"/>
            <w:bottom w:val="none" w:sz="0" w:space="0" w:color="auto"/>
            <w:right w:val="none" w:sz="0" w:space="0" w:color="auto"/>
          </w:divBdr>
        </w:div>
        <w:div w:id="1088963312">
          <w:marLeft w:val="0"/>
          <w:marRight w:val="0"/>
          <w:marTop w:val="0"/>
          <w:marBottom w:val="0"/>
          <w:divBdr>
            <w:top w:val="none" w:sz="0" w:space="0" w:color="auto"/>
            <w:left w:val="none" w:sz="0" w:space="0" w:color="auto"/>
            <w:bottom w:val="none" w:sz="0" w:space="0" w:color="auto"/>
            <w:right w:val="none" w:sz="0" w:space="0" w:color="auto"/>
          </w:divBdr>
        </w:div>
        <w:div w:id="1880319382">
          <w:marLeft w:val="0"/>
          <w:marRight w:val="0"/>
          <w:marTop w:val="0"/>
          <w:marBottom w:val="0"/>
          <w:divBdr>
            <w:top w:val="none" w:sz="0" w:space="0" w:color="auto"/>
            <w:left w:val="none" w:sz="0" w:space="0" w:color="auto"/>
            <w:bottom w:val="none" w:sz="0" w:space="0" w:color="auto"/>
            <w:right w:val="none" w:sz="0" w:space="0" w:color="auto"/>
          </w:divBdr>
        </w:div>
        <w:div w:id="2141221682">
          <w:marLeft w:val="0"/>
          <w:marRight w:val="0"/>
          <w:marTop w:val="0"/>
          <w:marBottom w:val="0"/>
          <w:divBdr>
            <w:top w:val="none" w:sz="0" w:space="0" w:color="auto"/>
            <w:left w:val="none" w:sz="0" w:space="0" w:color="auto"/>
            <w:bottom w:val="none" w:sz="0" w:space="0" w:color="auto"/>
            <w:right w:val="none" w:sz="0" w:space="0" w:color="auto"/>
          </w:divBdr>
        </w:div>
      </w:divsChild>
    </w:div>
    <w:div w:id="1292588371">
      <w:bodyDiv w:val="1"/>
      <w:marLeft w:val="0"/>
      <w:marRight w:val="0"/>
      <w:marTop w:val="0"/>
      <w:marBottom w:val="0"/>
      <w:divBdr>
        <w:top w:val="none" w:sz="0" w:space="0" w:color="auto"/>
        <w:left w:val="none" w:sz="0" w:space="0" w:color="auto"/>
        <w:bottom w:val="none" w:sz="0" w:space="0" w:color="auto"/>
        <w:right w:val="none" w:sz="0" w:space="0" w:color="auto"/>
      </w:divBdr>
      <w:divsChild>
        <w:div w:id="866872279">
          <w:marLeft w:val="0"/>
          <w:marRight w:val="0"/>
          <w:marTop w:val="0"/>
          <w:marBottom w:val="0"/>
          <w:divBdr>
            <w:top w:val="none" w:sz="0" w:space="0" w:color="auto"/>
            <w:left w:val="none" w:sz="0" w:space="0" w:color="auto"/>
            <w:bottom w:val="none" w:sz="0" w:space="0" w:color="auto"/>
            <w:right w:val="none" w:sz="0" w:space="0" w:color="auto"/>
          </w:divBdr>
          <w:divsChild>
            <w:div w:id="1406031586">
              <w:marLeft w:val="0"/>
              <w:marRight w:val="0"/>
              <w:marTop w:val="0"/>
              <w:marBottom w:val="0"/>
              <w:divBdr>
                <w:top w:val="none" w:sz="0" w:space="0" w:color="auto"/>
                <w:left w:val="none" w:sz="0" w:space="0" w:color="auto"/>
                <w:bottom w:val="none" w:sz="0" w:space="0" w:color="auto"/>
                <w:right w:val="none" w:sz="0" w:space="0" w:color="auto"/>
              </w:divBdr>
              <w:divsChild>
                <w:div w:id="1116635077">
                  <w:marLeft w:val="0"/>
                  <w:marRight w:val="0"/>
                  <w:marTop w:val="0"/>
                  <w:marBottom w:val="0"/>
                  <w:divBdr>
                    <w:top w:val="none" w:sz="0" w:space="0" w:color="auto"/>
                    <w:left w:val="none" w:sz="0" w:space="0" w:color="auto"/>
                    <w:bottom w:val="none" w:sz="0" w:space="0" w:color="auto"/>
                    <w:right w:val="none" w:sz="0" w:space="0" w:color="auto"/>
                  </w:divBdr>
                  <w:divsChild>
                    <w:div w:id="20074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273373">
      <w:bodyDiv w:val="1"/>
      <w:marLeft w:val="0"/>
      <w:marRight w:val="0"/>
      <w:marTop w:val="0"/>
      <w:marBottom w:val="0"/>
      <w:divBdr>
        <w:top w:val="none" w:sz="0" w:space="0" w:color="auto"/>
        <w:left w:val="none" w:sz="0" w:space="0" w:color="auto"/>
        <w:bottom w:val="none" w:sz="0" w:space="0" w:color="auto"/>
        <w:right w:val="none" w:sz="0" w:space="0" w:color="auto"/>
      </w:divBdr>
      <w:divsChild>
        <w:div w:id="1274166612">
          <w:marLeft w:val="0"/>
          <w:marRight w:val="0"/>
          <w:marTop w:val="0"/>
          <w:marBottom w:val="0"/>
          <w:divBdr>
            <w:top w:val="none" w:sz="0" w:space="0" w:color="auto"/>
            <w:left w:val="none" w:sz="0" w:space="0" w:color="auto"/>
            <w:bottom w:val="none" w:sz="0" w:space="0" w:color="auto"/>
            <w:right w:val="none" w:sz="0" w:space="0" w:color="auto"/>
          </w:divBdr>
        </w:div>
        <w:div w:id="1462192066">
          <w:marLeft w:val="0"/>
          <w:marRight w:val="0"/>
          <w:marTop w:val="0"/>
          <w:marBottom w:val="0"/>
          <w:divBdr>
            <w:top w:val="none" w:sz="0" w:space="0" w:color="auto"/>
            <w:left w:val="none" w:sz="0" w:space="0" w:color="auto"/>
            <w:bottom w:val="none" w:sz="0" w:space="0" w:color="auto"/>
            <w:right w:val="none" w:sz="0" w:space="0" w:color="auto"/>
          </w:divBdr>
        </w:div>
        <w:div w:id="1964340421">
          <w:marLeft w:val="0"/>
          <w:marRight w:val="0"/>
          <w:marTop w:val="0"/>
          <w:marBottom w:val="0"/>
          <w:divBdr>
            <w:top w:val="none" w:sz="0" w:space="0" w:color="auto"/>
            <w:left w:val="none" w:sz="0" w:space="0" w:color="auto"/>
            <w:bottom w:val="none" w:sz="0" w:space="0" w:color="auto"/>
            <w:right w:val="none" w:sz="0" w:space="0" w:color="auto"/>
          </w:divBdr>
        </w:div>
        <w:div w:id="1969969251">
          <w:marLeft w:val="0"/>
          <w:marRight w:val="0"/>
          <w:marTop w:val="0"/>
          <w:marBottom w:val="0"/>
          <w:divBdr>
            <w:top w:val="none" w:sz="0" w:space="0" w:color="auto"/>
            <w:left w:val="none" w:sz="0" w:space="0" w:color="auto"/>
            <w:bottom w:val="none" w:sz="0" w:space="0" w:color="auto"/>
            <w:right w:val="none" w:sz="0" w:space="0" w:color="auto"/>
          </w:divBdr>
        </w:div>
      </w:divsChild>
    </w:div>
    <w:div w:id="1518815576">
      <w:bodyDiv w:val="1"/>
      <w:marLeft w:val="0"/>
      <w:marRight w:val="0"/>
      <w:marTop w:val="0"/>
      <w:marBottom w:val="0"/>
      <w:divBdr>
        <w:top w:val="none" w:sz="0" w:space="0" w:color="auto"/>
        <w:left w:val="none" w:sz="0" w:space="0" w:color="auto"/>
        <w:bottom w:val="none" w:sz="0" w:space="0" w:color="auto"/>
        <w:right w:val="none" w:sz="0" w:space="0" w:color="auto"/>
      </w:divBdr>
      <w:divsChild>
        <w:div w:id="59404681">
          <w:marLeft w:val="0"/>
          <w:marRight w:val="0"/>
          <w:marTop w:val="0"/>
          <w:marBottom w:val="0"/>
          <w:divBdr>
            <w:top w:val="none" w:sz="0" w:space="0" w:color="auto"/>
            <w:left w:val="none" w:sz="0" w:space="0" w:color="auto"/>
            <w:bottom w:val="none" w:sz="0" w:space="0" w:color="auto"/>
            <w:right w:val="none" w:sz="0" w:space="0" w:color="auto"/>
          </w:divBdr>
        </w:div>
        <w:div w:id="583688608">
          <w:marLeft w:val="0"/>
          <w:marRight w:val="0"/>
          <w:marTop w:val="0"/>
          <w:marBottom w:val="0"/>
          <w:divBdr>
            <w:top w:val="none" w:sz="0" w:space="0" w:color="auto"/>
            <w:left w:val="none" w:sz="0" w:space="0" w:color="auto"/>
            <w:bottom w:val="none" w:sz="0" w:space="0" w:color="auto"/>
            <w:right w:val="none" w:sz="0" w:space="0" w:color="auto"/>
          </w:divBdr>
        </w:div>
        <w:div w:id="749086288">
          <w:marLeft w:val="0"/>
          <w:marRight w:val="0"/>
          <w:marTop w:val="0"/>
          <w:marBottom w:val="0"/>
          <w:divBdr>
            <w:top w:val="none" w:sz="0" w:space="0" w:color="auto"/>
            <w:left w:val="none" w:sz="0" w:space="0" w:color="auto"/>
            <w:bottom w:val="none" w:sz="0" w:space="0" w:color="auto"/>
            <w:right w:val="none" w:sz="0" w:space="0" w:color="auto"/>
          </w:divBdr>
        </w:div>
        <w:div w:id="1809130836">
          <w:marLeft w:val="0"/>
          <w:marRight w:val="0"/>
          <w:marTop w:val="0"/>
          <w:marBottom w:val="0"/>
          <w:divBdr>
            <w:top w:val="none" w:sz="0" w:space="0" w:color="auto"/>
            <w:left w:val="none" w:sz="0" w:space="0" w:color="auto"/>
            <w:bottom w:val="none" w:sz="0" w:space="0" w:color="auto"/>
            <w:right w:val="none" w:sz="0" w:space="0" w:color="auto"/>
          </w:divBdr>
        </w:div>
      </w:divsChild>
    </w:div>
    <w:div w:id="1682733968">
      <w:bodyDiv w:val="1"/>
      <w:marLeft w:val="0"/>
      <w:marRight w:val="0"/>
      <w:marTop w:val="0"/>
      <w:marBottom w:val="0"/>
      <w:divBdr>
        <w:top w:val="none" w:sz="0" w:space="0" w:color="auto"/>
        <w:left w:val="none" w:sz="0" w:space="0" w:color="auto"/>
        <w:bottom w:val="none" w:sz="0" w:space="0" w:color="auto"/>
        <w:right w:val="none" w:sz="0" w:space="0" w:color="auto"/>
      </w:divBdr>
    </w:div>
    <w:div w:id="1777288242">
      <w:bodyDiv w:val="1"/>
      <w:marLeft w:val="0"/>
      <w:marRight w:val="0"/>
      <w:marTop w:val="0"/>
      <w:marBottom w:val="0"/>
      <w:divBdr>
        <w:top w:val="none" w:sz="0" w:space="0" w:color="auto"/>
        <w:left w:val="none" w:sz="0" w:space="0" w:color="auto"/>
        <w:bottom w:val="none" w:sz="0" w:space="0" w:color="auto"/>
        <w:right w:val="none" w:sz="0" w:space="0" w:color="auto"/>
      </w:divBdr>
      <w:divsChild>
        <w:div w:id="112985724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15386715">
              <w:marLeft w:val="0"/>
              <w:marRight w:val="0"/>
              <w:marTop w:val="0"/>
              <w:marBottom w:val="0"/>
              <w:divBdr>
                <w:top w:val="none" w:sz="0" w:space="0" w:color="auto"/>
                <w:left w:val="none" w:sz="0" w:space="0" w:color="auto"/>
                <w:bottom w:val="none" w:sz="0" w:space="0" w:color="auto"/>
                <w:right w:val="none" w:sz="0" w:space="0" w:color="auto"/>
              </w:divBdr>
              <w:divsChild>
                <w:div w:id="1757705026">
                  <w:marLeft w:val="0"/>
                  <w:marRight w:val="0"/>
                  <w:marTop w:val="0"/>
                  <w:marBottom w:val="0"/>
                  <w:divBdr>
                    <w:top w:val="none" w:sz="0" w:space="0" w:color="auto"/>
                    <w:left w:val="none" w:sz="0" w:space="0" w:color="auto"/>
                    <w:bottom w:val="none" w:sz="0" w:space="0" w:color="auto"/>
                    <w:right w:val="none" w:sz="0" w:space="0" w:color="auto"/>
                  </w:divBdr>
                  <w:divsChild>
                    <w:div w:id="250048638">
                      <w:marLeft w:val="0"/>
                      <w:marRight w:val="0"/>
                      <w:marTop w:val="0"/>
                      <w:marBottom w:val="0"/>
                      <w:divBdr>
                        <w:top w:val="none" w:sz="0" w:space="0" w:color="auto"/>
                        <w:left w:val="none" w:sz="0" w:space="0" w:color="auto"/>
                        <w:bottom w:val="none" w:sz="0" w:space="0" w:color="auto"/>
                        <w:right w:val="none" w:sz="0" w:space="0" w:color="auto"/>
                      </w:divBdr>
                    </w:div>
                    <w:div w:id="790131641">
                      <w:marLeft w:val="0"/>
                      <w:marRight w:val="0"/>
                      <w:marTop w:val="0"/>
                      <w:marBottom w:val="0"/>
                      <w:divBdr>
                        <w:top w:val="none" w:sz="0" w:space="0" w:color="auto"/>
                        <w:left w:val="none" w:sz="0" w:space="0" w:color="auto"/>
                        <w:bottom w:val="none" w:sz="0" w:space="0" w:color="auto"/>
                        <w:right w:val="none" w:sz="0" w:space="0" w:color="auto"/>
                      </w:divBdr>
                    </w:div>
                    <w:div w:id="994142956">
                      <w:marLeft w:val="0"/>
                      <w:marRight w:val="0"/>
                      <w:marTop w:val="0"/>
                      <w:marBottom w:val="0"/>
                      <w:divBdr>
                        <w:top w:val="none" w:sz="0" w:space="0" w:color="auto"/>
                        <w:left w:val="none" w:sz="0" w:space="0" w:color="auto"/>
                        <w:bottom w:val="none" w:sz="0" w:space="0" w:color="auto"/>
                        <w:right w:val="none" w:sz="0" w:space="0" w:color="auto"/>
                      </w:divBdr>
                    </w:div>
                    <w:div w:id="1301766374">
                      <w:marLeft w:val="0"/>
                      <w:marRight w:val="0"/>
                      <w:marTop w:val="0"/>
                      <w:marBottom w:val="0"/>
                      <w:divBdr>
                        <w:top w:val="none" w:sz="0" w:space="0" w:color="auto"/>
                        <w:left w:val="none" w:sz="0" w:space="0" w:color="auto"/>
                        <w:bottom w:val="none" w:sz="0" w:space="0" w:color="auto"/>
                        <w:right w:val="none" w:sz="0" w:space="0" w:color="auto"/>
                      </w:divBdr>
                    </w:div>
                    <w:div w:id="1472364349">
                      <w:marLeft w:val="0"/>
                      <w:marRight w:val="0"/>
                      <w:marTop w:val="0"/>
                      <w:marBottom w:val="0"/>
                      <w:divBdr>
                        <w:top w:val="none" w:sz="0" w:space="0" w:color="auto"/>
                        <w:left w:val="none" w:sz="0" w:space="0" w:color="auto"/>
                        <w:bottom w:val="none" w:sz="0" w:space="0" w:color="auto"/>
                        <w:right w:val="none" w:sz="0" w:space="0" w:color="auto"/>
                      </w:divBdr>
                      <w:divsChild>
                        <w:div w:id="701055049">
                          <w:marLeft w:val="0"/>
                          <w:marRight w:val="0"/>
                          <w:marTop w:val="0"/>
                          <w:marBottom w:val="0"/>
                          <w:divBdr>
                            <w:top w:val="none" w:sz="0" w:space="0" w:color="auto"/>
                            <w:left w:val="none" w:sz="0" w:space="0" w:color="auto"/>
                            <w:bottom w:val="none" w:sz="0" w:space="0" w:color="auto"/>
                            <w:right w:val="none" w:sz="0" w:space="0" w:color="auto"/>
                          </w:divBdr>
                          <w:divsChild>
                            <w:div w:id="3589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01973">
                      <w:marLeft w:val="0"/>
                      <w:marRight w:val="0"/>
                      <w:marTop w:val="0"/>
                      <w:marBottom w:val="0"/>
                      <w:divBdr>
                        <w:top w:val="none" w:sz="0" w:space="0" w:color="auto"/>
                        <w:left w:val="none" w:sz="0" w:space="0" w:color="auto"/>
                        <w:bottom w:val="none" w:sz="0" w:space="0" w:color="auto"/>
                        <w:right w:val="none" w:sz="0" w:space="0" w:color="auto"/>
                      </w:divBdr>
                    </w:div>
                    <w:div w:id="19938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479967">
      <w:bodyDiv w:val="1"/>
      <w:marLeft w:val="0"/>
      <w:marRight w:val="0"/>
      <w:marTop w:val="0"/>
      <w:marBottom w:val="0"/>
      <w:divBdr>
        <w:top w:val="none" w:sz="0" w:space="0" w:color="auto"/>
        <w:left w:val="none" w:sz="0" w:space="0" w:color="auto"/>
        <w:bottom w:val="none" w:sz="0" w:space="0" w:color="auto"/>
        <w:right w:val="none" w:sz="0" w:space="0" w:color="auto"/>
      </w:divBdr>
      <w:divsChild>
        <w:div w:id="2038389028">
          <w:marLeft w:val="0"/>
          <w:marRight w:val="0"/>
          <w:marTop w:val="0"/>
          <w:marBottom w:val="0"/>
          <w:divBdr>
            <w:top w:val="none" w:sz="0" w:space="0" w:color="auto"/>
            <w:left w:val="none" w:sz="0" w:space="0" w:color="auto"/>
            <w:bottom w:val="none" w:sz="0" w:space="0" w:color="auto"/>
            <w:right w:val="none" w:sz="0" w:space="0" w:color="auto"/>
          </w:divBdr>
          <w:divsChild>
            <w:div w:id="7848081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7677676">
                  <w:marLeft w:val="0"/>
                  <w:marRight w:val="0"/>
                  <w:marTop w:val="0"/>
                  <w:marBottom w:val="0"/>
                  <w:divBdr>
                    <w:top w:val="none" w:sz="0" w:space="0" w:color="auto"/>
                    <w:left w:val="none" w:sz="0" w:space="0" w:color="auto"/>
                    <w:bottom w:val="none" w:sz="0" w:space="0" w:color="auto"/>
                    <w:right w:val="none" w:sz="0" w:space="0" w:color="auto"/>
                  </w:divBdr>
                  <w:divsChild>
                    <w:div w:id="208692443">
                      <w:marLeft w:val="0"/>
                      <w:marRight w:val="0"/>
                      <w:marTop w:val="0"/>
                      <w:marBottom w:val="0"/>
                      <w:divBdr>
                        <w:top w:val="none" w:sz="0" w:space="0" w:color="auto"/>
                        <w:left w:val="none" w:sz="0" w:space="0" w:color="auto"/>
                        <w:bottom w:val="none" w:sz="0" w:space="0" w:color="auto"/>
                        <w:right w:val="none" w:sz="0" w:space="0" w:color="auto"/>
                      </w:divBdr>
                      <w:divsChild>
                        <w:div w:id="666710800">
                          <w:marLeft w:val="0"/>
                          <w:marRight w:val="0"/>
                          <w:marTop w:val="0"/>
                          <w:marBottom w:val="0"/>
                          <w:divBdr>
                            <w:top w:val="none" w:sz="0" w:space="0" w:color="auto"/>
                            <w:left w:val="none" w:sz="0" w:space="0" w:color="auto"/>
                            <w:bottom w:val="none" w:sz="0" w:space="0" w:color="auto"/>
                            <w:right w:val="none" w:sz="0" w:space="0" w:color="auto"/>
                          </w:divBdr>
                          <w:divsChild>
                            <w:div w:id="35122681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41215676">
                                  <w:marLeft w:val="0"/>
                                  <w:marRight w:val="0"/>
                                  <w:marTop w:val="0"/>
                                  <w:marBottom w:val="0"/>
                                  <w:divBdr>
                                    <w:top w:val="none" w:sz="0" w:space="0" w:color="auto"/>
                                    <w:left w:val="none" w:sz="0" w:space="0" w:color="auto"/>
                                    <w:bottom w:val="none" w:sz="0" w:space="0" w:color="auto"/>
                                    <w:right w:val="none" w:sz="0" w:space="0" w:color="auto"/>
                                  </w:divBdr>
                                  <w:divsChild>
                                    <w:div w:id="10020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644189">
      <w:bodyDiv w:val="1"/>
      <w:marLeft w:val="0"/>
      <w:marRight w:val="0"/>
      <w:marTop w:val="0"/>
      <w:marBottom w:val="0"/>
      <w:divBdr>
        <w:top w:val="none" w:sz="0" w:space="0" w:color="auto"/>
        <w:left w:val="none" w:sz="0" w:space="0" w:color="auto"/>
        <w:bottom w:val="none" w:sz="0" w:space="0" w:color="auto"/>
        <w:right w:val="none" w:sz="0" w:space="0" w:color="auto"/>
      </w:divBdr>
    </w:div>
    <w:div w:id="2072385756">
      <w:bodyDiv w:val="1"/>
      <w:marLeft w:val="0"/>
      <w:marRight w:val="0"/>
      <w:marTop w:val="0"/>
      <w:marBottom w:val="0"/>
      <w:divBdr>
        <w:top w:val="none" w:sz="0" w:space="0" w:color="auto"/>
        <w:left w:val="none" w:sz="0" w:space="0" w:color="auto"/>
        <w:bottom w:val="none" w:sz="0" w:space="0" w:color="auto"/>
        <w:right w:val="none" w:sz="0" w:space="0" w:color="auto"/>
      </w:divBdr>
      <w:divsChild>
        <w:div w:id="713697368">
          <w:marLeft w:val="0"/>
          <w:marRight w:val="0"/>
          <w:marTop w:val="0"/>
          <w:marBottom w:val="0"/>
          <w:divBdr>
            <w:top w:val="none" w:sz="0" w:space="0" w:color="auto"/>
            <w:left w:val="none" w:sz="0" w:space="0" w:color="auto"/>
            <w:bottom w:val="none" w:sz="0" w:space="0" w:color="auto"/>
            <w:right w:val="none" w:sz="0" w:space="0" w:color="auto"/>
          </w:divBdr>
        </w:div>
        <w:div w:id="874196497">
          <w:marLeft w:val="0"/>
          <w:marRight w:val="0"/>
          <w:marTop w:val="0"/>
          <w:marBottom w:val="0"/>
          <w:divBdr>
            <w:top w:val="none" w:sz="0" w:space="0" w:color="auto"/>
            <w:left w:val="none" w:sz="0" w:space="0" w:color="auto"/>
            <w:bottom w:val="none" w:sz="0" w:space="0" w:color="auto"/>
            <w:right w:val="none" w:sz="0" w:space="0" w:color="auto"/>
          </w:divBdr>
        </w:div>
        <w:div w:id="997416331">
          <w:marLeft w:val="0"/>
          <w:marRight w:val="0"/>
          <w:marTop w:val="0"/>
          <w:marBottom w:val="0"/>
          <w:divBdr>
            <w:top w:val="none" w:sz="0" w:space="0" w:color="auto"/>
            <w:left w:val="none" w:sz="0" w:space="0" w:color="auto"/>
            <w:bottom w:val="none" w:sz="0" w:space="0" w:color="auto"/>
            <w:right w:val="none" w:sz="0" w:space="0" w:color="auto"/>
          </w:divBdr>
        </w:div>
        <w:div w:id="1158882032">
          <w:marLeft w:val="0"/>
          <w:marRight w:val="0"/>
          <w:marTop w:val="0"/>
          <w:marBottom w:val="0"/>
          <w:divBdr>
            <w:top w:val="none" w:sz="0" w:space="0" w:color="auto"/>
            <w:left w:val="none" w:sz="0" w:space="0" w:color="auto"/>
            <w:bottom w:val="none" w:sz="0" w:space="0" w:color="auto"/>
            <w:right w:val="none" w:sz="0" w:space="0" w:color="auto"/>
          </w:divBdr>
        </w:div>
        <w:div w:id="1243879879">
          <w:marLeft w:val="0"/>
          <w:marRight w:val="0"/>
          <w:marTop w:val="0"/>
          <w:marBottom w:val="0"/>
          <w:divBdr>
            <w:top w:val="none" w:sz="0" w:space="0" w:color="auto"/>
            <w:left w:val="none" w:sz="0" w:space="0" w:color="auto"/>
            <w:bottom w:val="none" w:sz="0" w:space="0" w:color="auto"/>
            <w:right w:val="none" w:sz="0" w:space="0" w:color="auto"/>
          </w:divBdr>
        </w:div>
        <w:div w:id="1733458382">
          <w:marLeft w:val="0"/>
          <w:marRight w:val="0"/>
          <w:marTop w:val="0"/>
          <w:marBottom w:val="0"/>
          <w:divBdr>
            <w:top w:val="none" w:sz="0" w:space="0" w:color="auto"/>
            <w:left w:val="none" w:sz="0" w:space="0" w:color="auto"/>
            <w:bottom w:val="none" w:sz="0" w:space="0" w:color="auto"/>
            <w:right w:val="none" w:sz="0" w:space="0" w:color="auto"/>
          </w:divBdr>
        </w:div>
        <w:div w:id="1744255972">
          <w:marLeft w:val="0"/>
          <w:marRight w:val="0"/>
          <w:marTop w:val="0"/>
          <w:marBottom w:val="0"/>
          <w:divBdr>
            <w:top w:val="none" w:sz="0" w:space="0" w:color="auto"/>
            <w:left w:val="none" w:sz="0" w:space="0" w:color="auto"/>
            <w:bottom w:val="none" w:sz="0" w:space="0" w:color="auto"/>
            <w:right w:val="none" w:sz="0" w:space="0" w:color="auto"/>
          </w:divBdr>
        </w:div>
        <w:div w:id="1761026805">
          <w:marLeft w:val="0"/>
          <w:marRight w:val="0"/>
          <w:marTop w:val="0"/>
          <w:marBottom w:val="0"/>
          <w:divBdr>
            <w:top w:val="none" w:sz="0" w:space="0" w:color="auto"/>
            <w:left w:val="none" w:sz="0" w:space="0" w:color="auto"/>
            <w:bottom w:val="none" w:sz="0" w:space="0" w:color="auto"/>
            <w:right w:val="none" w:sz="0" w:space="0" w:color="auto"/>
          </w:divBdr>
        </w:div>
        <w:div w:id="2050454575">
          <w:marLeft w:val="0"/>
          <w:marRight w:val="0"/>
          <w:marTop w:val="0"/>
          <w:marBottom w:val="0"/>
          <w:divBdr>
            <w:top w:val="none" w:sz="0" w:space="0" w:color="auto"/>
            <w:left w:val="none" w:sz="0" w:space="0" w:color="auto"/>
            <w:bottom w:val="none" w:sz="0" w:space="0" w:color="auto"/>
            <w:right w:val="none" w:sz="0" w:space="0" w:color="auto"/>
          </w:divBdr>
        </w:div>
        <w:div w:id="2103525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547E0-E82F-46FB-BE27-B9DB6C4B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3984</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Board of Directors Meeting</vt:lpstr>
      <vt:lpstr>Board of Directors Meeting</vt:lpstr>
    </vt:vector>
  </TitlesOfParts>
  <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Meeting</dc:title>
  <dc:creator>Dale</dc:creator>
  <cp:lastModifiedBy>France</cp:lastModifiedBy>
  <cp:revision>2</cp:revision>
  <cp:lastPrinted>2015-11-04T20:07:00Z</cp:lastPrinted>
  <dcterms:created xsi:type="dcterms:W3CDTF">2016-11-13T17:02:00Z</dcterms:created>
  <dcterms:modified xsi:type="dcterms:W3CDTF">2016-11-13T17:02:00Z</dcterms:modified>
</cp:coreProperties>
</file>